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C98B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Как организовать оказание первой помощи в школе и детском саду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6D50DC" w14:paraId="328DA50A" w14:textId="77777777" w:rsidTr="00B777DB">
        <w:tc>
          <w:tcPr>
            <w:tcW w:w="0" w:type="auto"/>
            <w:vAlign w:val="center"/>
            <w:hideMark/>
          </w:tcPr>
          <w:p w14:paraId="37CF9B82" w14:textId="77777777" w:rsidR="006D50DC" w:rsidRDefault="006D50DC" w:rsidP="00B777DB">
            <w:pPr>
              <w:pStyle w:val="authorabout"/>
            </w:pPr>
            <w:r>
              <w:t>Виктория Ярцева, юрист-редактор Системы Образование, эксперт по образовательному праву, разработчик положений об обработке персональных данных, официальном сайте и других популярных шаблонов, лектор региональных и федеральных вебинаров</w:t>
            </w:r>
          </w:p>
        </w:tc>
      </w:tr>
    </w:tbl>
    <w:p w14:paraId="7F01502A" w14:textId="77777777" w:rsidR="006D50DC" w:rsidRDefault="006D50DC" w:rsidP="006D50DC">
      <w:pPr>
        <w:pStyle w:val="ac"/>
        <w:spacing w:line="276" w:lineRule="auto"/>
      </w:pPr>
      <w:r>
        <w:t xml:space="preserve">С 1 сентября действует новый </w:t>
      </w:r>
      <w:hyperlink r:id="rId5" w:anchor="/document/99/1306088802/" w:tgtFrame="_self" w:history="1">
        <w:r>
          <w:rPr>
            <w:rStyle w:val="ad"/>
          </w:rPr>
          <w:t>Порядок</w:t>
        </w:r>
      </w:hyperlink>
      <w:r>
        <w:t xml:space="preserve"> оказания первой помощи. </w:t>
      </w:r>
    </w:p>
    <w:p w14:paraId="706D4BCC" w14:textId="77777777" w:rsidR="006D50DC" w:rsidRDefault="006D50DC" w:rsidP="006D50DC">
      <w:pPr>
        <w:pStyle w:val="ac"/>
        <w:spacing w:line="276" w:lineRule="auto"/>
      </w:pPr>
      <w:r>
        <w:t>Предлагаем подробную инструкцию, как организовать первую помощь в школе и детском саду и провести инструктаж по изменениям. В рекомендации — готовая программа инструктажа и памятки для работников, которые помогут запомнить новые условия и алгоритм первой помощи, своевременно вызвать «скорую».</w:t>
      </w:r>
    </w:p>
    <w:p w14:paraId="2C01CA92" w14:textId="77777777" w:rsidR="006D50DC" w:rsidRDefault="006D50DC" w:rsidP="006D50DC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Изменения с сентября 2024Приказ и программа внепланового </w:t>
      </w:r>
      <w:proofErr w:type="spellStart"/>
      <w:r>
        <w:rPr>
          <w:rFonts w:eastAsia="Times New Roman"/>
        </w:rPr>
        <w:t>инструктажаАлгоритм</w:t>
      </w:r>
      <w:proofErr w:type="spellEnd"/>
      <w:r>
        <w:rPr>
          <w:rFonts w:eastAsia="Times New Roman"/>
        </w:rPr>
        <w:t xml:space="preserve"> первой помощи</w:t>
      </w:r>
    </w:p>
    <w:p w14:paraId="5BC50772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Что меняется с сентября в сфере первой помощи</w:t>
      </w:r>
    </w:p>
    <w:p w14:paraId="30BB9A66" w14:textId="77777777" w:rsidR="006D50DC" w:rsidRDefault="006D50DC" w:rsidP="006D50DC">
      <w:pPr>
        <w:pStyle w:val="ac"/>
        <w:spacing w:line="276" w:lineRule="auto"/>
      </w:pPr>
      <w:r>
        <w:t xml:space="preserve">Новый Порядок оказания первой помощи утвердили </w:t>
      </w:r>
      <w:hyperlink r:id="rId6" w:anchor="/document/99/1306088802/" w:tgtFrame="_self" w:history="1">
        <w:r>
          <w:rPr>
            <w:rStyle w:val="ad"/>
          </w:rPr>
          <w:t>приказом Минздрава от 03.05.2024 № 220н</w:t>
        </w:r>
      </w:hyperlink>
      <w:r>
        <w:t xml:space="preserve">. Документ действует с сентября 2024 </w:t>
      </w:r>
      <w:proofErr w:type="gramStart"/>
      <w:r>
        <w:t>года</w:t>
      </w:r>
      <w:proofErr w:type="gramEnd"/>
      <w:r>
        <w:t> До этого применяли приказ Минздравсоцразвития от 04.05.2012 № 477н, который предусматривал только перечень состояний, при которых оказывают первую помощь, и мероприятия по ее оказанию.</w:t>
      </w:r>
    </w:p>
    <w:p w14:paraId="281F09CE" w14:textId="77777777" w:rsidR="006D50DC" w:rsidRDefault="006D50DC" w:rsidP="006D50DC">
      <w:pPr>
        <w:pStyle w:val="ac"/>
        <w:spacing w:line="276" w:lineRule="auto"/>
      </w:pPr>
      <w:r>
        <w:t xml:space="preserve">В новом </w:t>
      </w:r>
      <w:hyperlink r:id="rId7" w:anchor="/document/99/1306088802/ZAP21UK3EA/" w:tgtFrame="_self" w:history="1">
        <w:r>
          <w:rPr>
            <w:rStyle w:val="ad"/>
          </w:rPr>
          <w:t>Порядке</w:t>
        </w:r>
      </w:hyperlink>
      <w:r>
        <w:t xml:space="preserve"> правила первой помощи стали более подробными и понятными, так как добавили условия ее оказания и скорректировали алгоритмы действий.</w:t>
      </w:r>
    </w:p>
    <w:p w14:paraId="49C7FA01" w14:textId="77777777" w:rsidR="006D50DC" w:rsidRDefault="006D50DC" w:rsidP="006D50DC">
      <w:pPr>
        <w:pStyle w:val="ac"/>
        <w:spacing w:line="276" w:lineRule="auto"/>
      </w:pPr>
      <w:r>
        <w:t xml:space="preserve">Убрали требование о том, что первую помощь оказывают только лица, которые обязаны это делать по закону. Однако пусть это не пугает, так как подобное требование все еще осталось в </w:t>
      </w:r>
      <w:hyperlink r:id="rId8" w:anchor="/document/99/902312609/XA00MF02ND/" w:tgtFrame="_self" w:history="1">
        <w:r>
          <w:rPr>
            <w:rStyle w:val="ad"/>
          </w:rPr>
          <w:t>Законе об основах охраны здоровья граждан</w:t>
        </w:r>
      </w:hyperlink>
      <w:r>
        <w:t>.</w:t>
      </w:r>
      <w:r>
        <w:rPr>
          <w:rStyle w:val="btn"/>
          <w:vanish/>
        </w:rPr>
        <w:t>1</w:t>
      </w:r>
    </w:p>
    <w:p w14:paraId="17CECDDC" w14:textId="77777777" w:rsidR="006D50DC" w:rsidRDefault="006D50DC" w:rsidP="006D50DC">
      <w:pPr>
        <w:pStyle w:val="ac"/>
        <w:spacing w:line="276" w:lineRule="auto"/>
      </w:pPr>
      <w:r>
        <w:t>Установили, что мероприятия первой помощи проводят в полном объеме либо в виде отдельных действий. Первоочередность помощи определяется исходя из тяжести состояния пострадавших, но приоритет отдается детям. Во время мероприятий надо использовать специальные аптечки, укладки, наборы. Можно также применять подручные средства.</w:t>
      </w:r>
    </w:p>
    <w:p w14:paraId="73BC2E0F" w14:textId="77777777" w:rsidR="006D50DC" w:rsidRDefault="006D50DC" w:rsidP="006D50DC">
      <w:pPr>
        <w:pStyle w:val="ac"/>
        <w:spacing w:line="276" w:lineRule="auto"/>
      </w:pPr>
      <w:r>
        <w:t>К привычному перечню состояний, при которых оказывают первую помощь, добавили три случая:</w:t>
      </w:r>
    </w:p>
    <w:p w14:paraId="153FFE0C" w14:textId="77777777" w:rsidR="006D50DC" w:rsidRDefault="006D50DC" w:rsidP="006D50D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укусы или ужаливания ядовитыми животными;</w:t>
      </w:r>
    </w:p>
    <w:p w14:paraId="5301CAEE" w14:textId="77777777" w:rsidR="006D50DC" w:rsidRDefault="006D50DC" w:rsidP="006D50D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судорожный приступ, сопровождающийся потерей сознания;</w:t>
      </w:r>
    </w:p>
    <w:p w14:paraId="06D2EBA0" w14:textId="77777777" w:rsidR="006D50DC" w:rsidRDefault="006D50DC" w:rsidP="006D50D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острая психологическая реакция на стресс.</w:t>
      </w:r>
    </w:p>
    <w:p w14:paraId="64A60076" w14:textId="77777777" w:rsidR="006D50DC" w:rsidRDefault="006D50DC" w:rsidP="006D50DC">
      <w:pPr>
        <w:pStyle w:val="ac"/>
        <w:spacing w:line="276" w:lineRule="auto"/>
      </w:pPr>
      <w:r>
        <w:t>Дополнили алгоритм оказания первой помощи. В него внесли обеспечение собственной безопасности, в том числе с использованием перчаток и маски, а также устное информирование пострадавшего и окружающих о готовности оказать первую помощь, ее начале. В алгоритм также вошла помощь в принятии лекарственных препаратов, ранее назначенных пострадавшему лечащим врачом.</w:t>
      </w:r>
    </w:p>
    <w:p w14:paraId="4F6C9691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Какие действие предпринять в связи с изменениями</w:t>
      </w:r>
    </w:p>
    <w:p w14:paraId="13D92181" w14:textId="77777777" w:rsidR="006D50DC" w:rsidRDefault="006D50DC" w:rsidP="006D50DC">
      <w:pPr>
        <w:pStyle w:val="ac"/>
        <w:spacing w:line="276" w:lineRule="auto"/>
      </w:pPr>
      <w:r>
        <w:t>Чтобы ознакомить работников с изменениями в правилах оказания первой помощи, рекомендуем организовать внеплановый инструктаж по охране труда.</w:t>
      </w:r>
    </w:p>
    <w:p w14:paraId="0BE709C3" w14:textId="77777777" w:rsidR="006D50DC" w:rsidRDefault="006D50DC" w:rsidP="006D50DC">
      <w:pPr>
        <w:pStyle w:val="ac"/>
        <w:spacing w:line="276" w:lineRule="auto"/>
      </w:pPr>
      <w:r>
        <w:t>Внеплановый инструктаж проводят, если изменились нормативные правовые акты, содержащие государственные нормативные требования охраны труда и затрагивающие непосредственно трудовые функции работника (</w:t>
      </w:r>
      <w:hyperlink r:id="rId9" w:anchor="/document/99/727688582/XA00MA22N7/" w:tgtFrame="_self" w:history="1">
        <w:r>
          <w:rPr>
            <w:rStyle w:val="ad"/>
          </w:rPr>
          <w:t>п. 16</w:t>
        </w:r>
      </w:hyperlink>
      <w:r>
        <w:t xml:space="preserve"> Порядка, утв. </w:t>
      </w:r>
      <w:hyperlink r:id="rId10" w:anchor="/document/99/727688582/" w:tgtFrame="_self" w:history="1">
        <w:r>
          <w:rPr>
            <w:rStyle w:val="ad"/>
          </w:rPr>
          <w:t>постановлением Правительства от 24.12.2021 № 2464</w:t>
        </w:r>
      </w:hyperlink>
      <w:r>
        <w:t>). К государственным нормативным требованиям охраны труда относят:</w:t>
      </w:r>
    </w:p>
    <w:p w14:paraId="396E44A6" w14:textId="77777777" w:rsidR="006D50DC" w:rsidRDefault="006D50DC" w:rsidP="006D50D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правила по охране труда и другие нормативные акты, содержащие государственные нормативные требования охраны труда, предусмотренные Трудовым кодексом;</w:t>
      </w:r>
    </w:p>
    <w:p w14:paraId="564C60BB" w14:textId="77777777" w:rsidR="006D50DC" w:rsidRDefault="006D50DC" w:rsidP="006D50D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единые типовые нормы бесплатной выдачи СИЗ работникам.</w:t>
      </w:r>
    </w:p>
    <w:p w14:paraId="4B27CA43" w14:textId="77777777" w:rsidR="006D50DC" w:rsidRDefault="006D50DC" w:rsidP="006D50DC">
      <w:pPr>
        <w:pStyle w:val="ac"/>
        <w:spacing w:line="276" w:lineRule="auto"/>
      </w:pPr>
      <w:r>
        <w:t>Кроме того, государственные нормативные требования охраны труда утверждаются с учетом мнения Российской трехсторонней комиссии по регулированию социально-трудовых отношений (</w:t>
      </w:r>
      <w:hyperlink r:id="rId11" w:anchor="/document/99/901807664/ZAP26823C3/" w:tgtFrame="_self" w:history="1">
        <w:r>
          <w:rPr>
            <w:rStyle w:val="ad"/>
          </w:rPr>
          <w:t>ст. 212 ТК</w:t>
        </w:r>
      </w:hyperlink>
      <w:r>
        <w:t>).</w:t>
      </w:r>
    </w:p>
    <w:p w14:paraId="50874E7F" w14:textId="77777777" w:rsidR="006D50DC" w:rsidRDefault="006D50DC" w:rsidP="006D50DC">
      <w:pPr>
        <w:pStyle w:val="ac"/>
        <w:spacing w:line="276" w:lineRule="auto"/>
      </w:pPr>
      <w:r>
        <w:t xml:space="preserve">Как видно из описания и пояснений, ввод нового </w:t>
      </w:r>
      <w:hyperlink r:id="rId12" w:anchor="/document/99/1306088802/ZAP21UK3EA/" w:tgtFrame="_self" w:history="1">
        <w:r>
          <w:rPr>
            <w:rStyle w:val="ad"/>
          </w:rPr>
          <w:t>Порядка</w:t>
        </w:r>
      </w:hyperlink>
      <w:r>
        <w:t xml:space="preserve"> первой помощи — это не изменение государственных нормативных требований охраны труда. Значит, проводить внеплановый инструктаж необязательно. Однако лучше это сделать, чтобы работники были в курсе новшеств и соблюдали новые требования законодательства при оказании первой помощи.</w:t>
      </w:r>
    </w:p>
    <w:p w14:paraId="71DB3606" w14:textId="77777777" w:rsidR="006D50DC" w:rsidRDefault="006D50DC" w:rsidP="006D50DC">
      <w:pPr>
        <w:pStyle w:val="ac"/>
        <w:spacing w:line="276" w:lineRule="auto"/>
      </w:pPr>
      <w:r>
        <w:t xml:space="preserve">Работодатель вправе самостоятельно инициировать внеплановый инструктаж (п. </w:t>
      </w:r>
      <w:hyperlink r:id="rId13" w:anchor="/document/99/727688582/XA00MA22N7/" w:tgtFrame="_self" w:history="1">
        <w:r>
          <w:rPr>
            <w:rStyle w:val="ad"/>
          </w:rPr>
          <w:t>16</w:t>
        </w:r>
      </w:hyperlink>
      <w:r>
        <w:t xml:space="preserve">, </w:t>
      </w:r>
      <w:hyperlink r:id="rId14" w:anchor="/document/99/727688582/XA00MAI2N9/" w:tgtFrame="_self" w:history="1">
        <w:r>
          <w:rPr>
            <w:rStyle w:val="ad"/>
          </w:rPr>
          <w:t>17</w:t>
        </w:r>
      </w:hyperlink>
      <w:r>
        <w:t xml:space="preserve"> Порядка, утв. </w:t>
      </w:r>
      <w:hyperlink r:id="rId15" w:anchor="/document/99/727688582/" w:tgtFrame="_self" w:history="1">
        <w:r>
          <w:rPr>
            <w:rStyle w:val="ad"/>
          </w:rPr>
          <w:t>постановлением Правительства от 24.12.2021 № 2464</w:t>
        </w:r>
      </w:hyperlink>
      <w:r>
        <w:t>). Для этого достаточно издать приказ и установить в нем ответственных, сроки и основания проведения. Воспользуйтесь готовым образцом.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0"/>
        <w:gridCol w:w="8255"/>
      </w:tblGrid>
      <w:tr w:rsidR="006D50DC" w14:paraId="587E7E36" w14:textId="77777777" w:rsidTr="00B777DB">
        <w:tc>
          <w:tcPr>
            <w:tcW w:w="500" w:type="pct"/>
            <w:vAlign w:val="center"/>
            <w:hideMark/>
          </w:tcPr>
          <w:p w14:paraId="01B486DC" w14:textId="77777777" w:rsidR="006D50DC" w:rsidRDefault="006D50DC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"https://1obraz.ru/system/content/image/53/1/-43212483/"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16717BA6" wp14:editId="1AA142DC">
                  <wp:extent cx="508000" cy="736600"/>
                  <wp:effectExtent l="0" t="0" r="0" b="0"/>
                  <wp:docPr id="1" name="-43212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2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750" w:type="pct"/>
            <w:vAlign w:val="center"/>
            <w:hideMark/>
          </w:tcPr>
          <w:p w14:paraId="05A65102" w14:textId="77777777" w:rsidR="006D50DC" w:rsidRDefault="006D50DC" w:rsidP="00B777DB">
            <w:pPr>
              <w:pStyle w:val="ac"/>
            </w:pPr>
            <w:hyperlink r:id="rId17" w:anchor="/document/118/114733/" w:tgtFrame="_self" w:history="1">
              <w:r>
                <w:rPr>
                  <w:rStyle w:val="ae"/>
                  <w:color w:val="0000FF"/>
                  <w:u w:val="single"/>
                </w:rPr>
                <w:t>Приказ о внеплановом инструктаже ОТ в связи с изменениями по первой помощи</w:t>
              </w:r>
            </w:hyperlink>
          </w:p>
        </w:tc>
      </w:tr>
    </w:tbl>
    <w:p w14:paraId="07BCCF35" w14:textId="77777777" w:rsidR="006D50DC" w:rsidRDefault="006D50DC" w:rsidP="006D50DC">
      <w:pPr>
        <w:pStyle w:val="ac"/>
        <w:spacing w:line="276" w:lineRule="auto"/>
      </w:pPr>
      <w:r>
        <w:t>Поручите ответственному за охрану труда разработать программу внепланового инструктажа и включить в нее обзор изменений в правилах оказания первой помощи. Предлагаем воспользоваться готовым образцом.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0"/>
        <w:gridCol w:w="8255"/>
      </w:tblGrid>
      <w:tr w:rsidR="006D50DC" w14:paraId="363C904C" w14:textId="77777777" w:rsidTr="00B777DB">
        <w:tc>
          <w:tcPr>
            <w:tcW w:w="500" w:type="pct"/>
            <w:vAlign w:val="center"/>
            <w:hideMark/>
          </w:tcPr>
          <w:p w14:paraId="7165DE2C" w14:textId="77777777" w:rsidR="006D50DC" w:rsidRDefault="006D50DC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"https://1obraz.ru/system/content/image/53/1/-43212484/"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378EA433" wp14:editId="763E0DCB">
                  <wp:extent cx="508000" cy="736600"/>
                  <wp:effectExtent l="0" t="0" r="0" b="0"/>
                  <wp:docPr id="2" name="-4321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2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750" w:type="pct"/>
            <w:vAlign w:val="center"/>
            <w:hideMark/>
          </w:tcPr>
          <w:p w14:paraId="6C09277B" w14:textId="77777777" w:rsidR="006D50DC" w:rsidRDefault="006D50DC" w:rsidP="00B777DB">
            <w:pPr>
              <w:pStyle w:val="ac"/>
            </w:pPr>
            <w:hyperlink r:id="rId19" w:anchor="/document/118/146060/" w:tgtFrame="_self" w:history="1">
              <w:r>
                <w:rPr>
                  <w:rStyle w:val="ae"/>
                  <w:color w:val="0000FF"/>
                  <w:u w:val="single"/>
                </w:rPr>
                <w:t>Программа внепланового инструктажа по порядку оказания первой помощи</w:t>
              </w:r>
            </w:hyperlink>
          </w:p>
        </w:tc>
      </w:tr>
    </w:tbl>
    <w:p w14:paraId="4C787BC4" w14:textId="77777777" w:rsidR="006D50DC" w:rsidRDefault="006D50DC" w:rsidP="006D50DC">
      <w:pPr>
        <w:pStyle w:val="ac"/>
        <w:spacing w:line="276" w:lineRule="auto"/>
      </w:pPr>
      <w:r>
        <w:t>Внеплановое обучение по охране труда или отдельно по оказанию первой помощи проводить не надо (</w:t>
      </w:r>
      <w:hyperlink r:id="rId20" w:anchor="/document/99/727688582/XA00MEO2O0/" w:tgtFrame="_self" w:history="1">
        <w:r>
          <w:rPr>
            <w:rStyle w:val="ad"/>
          </w:rPr>
          <w:t>п. 61</w:t>
        </w:r>
      </w:hyperlink>
      <w:r>
        <w:t xml:space="preserve"> Порядка, утв. </w:t>
      </w:r>
      <w:hyperlink r:id="rId21" w:anchor="/document/99/727688582/" w:tgtFrame="_self" w:history="1">
        <w:r>
          <w:rPr>
            <w:rStyle w:val="ad"/>
          </w:rPr>
          <w:t>постановлением Правительства от 24.12.2021 № 2464</w:t>
        </w:r>
      </w:hyperlink>
      <w:r>
        <w:t xml:space="preserve">). Однако поручите ответственному, чтобы при закупке услуг повторного планового обучения проконтролировал, по какой программе будут обучать работников. Она должна соответствовать новому </w:t>
      </w:r>
      <w:hyperlink r:id="rId22" w:anchor="/document/99/1306088802/ZAP21UK3EA/" w:tgtFrame="_self" w:history="1">
        <w:r>
          <w:rPr>
            <w:rStyle w:val="ad"/>
          </w:rPr>
          <w:t>Порядку оказания первой помощи</w:t>
        </w:r>
      </w:hyperlink>
      <w:r>
        <w:t>. Те же требования действуют при обучении собственными силами. Подробнее — в рекомендации «</w:t>
      </w:r>
      <w:hyperlink r:id="rId23" w:anchor="/document/16/40404/" w:tgtFrame="_self" w:history="1">
        <w:r>
          <w:rPr>
            <w:rStyle w:val="ad"/>
          </w:rPr>
          <w:t>Как организовать обучение работников навыкам оказания первой помощи</w:t>
        </w:r>
      </w:hyperlink>
      <w:r>
        <w:t>».</w:t>
      </w:r>
    </w:p>
    <w:p w14:paraId="4530E4F8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Кто обязан оказывать первую помощь</w:t>
      </w:r>
    </w:p>
    <w:p w14:paraId="7FCCE4F7" w14:textId="77777777" w:rsidR="006D50DC" w:rsidRDefault="006D50DC" w:rsidP="006D50DC">
      <w:pPr>
        <w:pStyle w:val="ac"/>
        <w:spacing w:line="276" w:lineRule="auto"/>
      </w:pPr>
      <w:r>
        <w:t>Школы и детские сады обязаны организовать оказание первой помощи детям и работникам — как образовательные организации и как работодатели (</w:t>
      </w:r>
      <w:hyperlink r:id="rId24" w:anchor="/document/99/902389617/XA00M7A2N0/" w:tgtFrame="_self" w:history="1">
        <w:r>
          <w:rPr>
            <w:rStyle w:val="ad"/>
          </w:rPr>
          <w:t>ч. 2 ст. 41 Федерального закона от 29.12.2012 № 273-ФЗ</w:t>
        </w:r>
      </w:hyperlink>
      <w:r>
        <w:t xml:space="preserve">, </w:t>
      </w:r>
      <w:hyperlink r:id="rId25" w:anchor="/document/99/901807664/XA00MCQ2N4/" w:tgtFrame="_self" w:history="1">
        <w:proofErr w:type="spellStart"/>
        <w:r>
          <w:rPr>
            <w:rStyle w:val="ad"/>
          </w:rPr>
          <w:t>абз</w:t>
        </w:r>
        <w:proofErr w:type="spellEnd"/>
        <w:r>
          <w:rPr>
            <w:rStyle w:val="ad"/>
          </w:rPr>
          <w:t>. 2 ст. 228 ТК</w:t>
        </w:r>
      </w:hyperlink>
      <w:r>
        <w:t>). Важно именно организовать, а не оказывать. Например, незамедлительно вызывать скорую медицинскую помощь.</w:t>
      </w:r>
    </w:p>
    <w:p w14:paraId="7278E6FE" w14:textId="77777777" w:rsidR="006D50DC" w:rsidRDefault="006D50DC" w:rsidP="006D50DC">
      <w:pPr>
        <w:pStyle w:val="ac"/>
        <w:spacing w:line="276" w:lineRule="auto"/>
      </w:pPr>
      <w:r>
        <w:t xml:space="preserve">Для некоторых категорий граждан обязанность по оказанию первой помощи установлена законом. Например, для сотрудников полиции, ФСБ, МЧС. Работники школ и детских садов, в том числе педагоги, к ним не относятся. Поэтому их нельзя привлечь к ответственности за неоказание помощи. Исключение, если такую обязанность закрепили в должностной инструкции работника или трудовом договоре. Например, можно обязать инструкторов по труду, спорту, физической подготовке или физкультуре оказывать первую помощь детям на основании </w:t>
      </w:r>
      <w:hyperlink r:id="rId26" w:anchor="/document/99/902233423/ZAP2DUC3F8/" w:history="1">
        <w:r>
          <w:rPr>
            <w:rStyle w:val="ad"/>
          </w:rPr>
          <w:t>ЕКС работников образования</w:t>
        </w:r>
      </w:hyperlink>
      <w:r>
        <w:t xml:space="preserve"> или </w:t>
      </w:r>
      <w:hyperlink r:id="rId27" w:anchor="/document/99/350340881/" w:tgtFrame="_self" w:history="1">
        <w:proofErr w:type="spellStart"/>
        <w:r>
          <w:rPr>
            <w:rStyle w:val="ad"/>
          </w:rPr>
          <w:t>профстандарта</w:t>
        </w:r>
        <w:proofErr w:type="spellEnd"/>
      </w:hyperlink>
      <w:r>
        <w:t xml:space="preserve">. А за невыполнение обязанности </w:t>
      </w:r>
      <w:hyperlink r:id="rId28" w:anchor="/document/16/4096/" w:tooltip="Как привлечь работника к дисциплинарной ответственности" w:history="1">
        <w:r>
          <w:rPr>
            <w:rStyle w:val="ad"/>
          </w:rPr>
          <w:t>привлекать к дисциплинарной ответственности</w:t>
        </w:r>
      </w:hyperlink>
      <w:r>
        <w:t xml:space="preserve"> (</w:t>
      </w:r>
      <w:proofErr w:type="spellStart"/>
      <w:r>
        <w:fldChar w:fldCharType="begin"/>
      </w:r>
      <w:r>
        <w:instrText>HYPERLINK "https://1obraz.ru/" \l "/document/99/901807664/ZAP2GLO3G7/" \o "За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право..."</w:instrText>
      </w:r>
      <w:r>
        <w:fldChar w:fldCharType="separate"/>
      </w:r>
      <w:r>
        <w:rPr>
          <w:rStyle w:val="ad"/>
        </w:rPr>
        <w:t>абз</w:t>
      </w:r>
      <w:proofErr w:type="spellEnd"/>
      <w:r>
        <w:rPr>
          <w:rStyle w:val="ad"/>
        </w:rPr>
        <w:t>. 1 ч. 1 ст. 192 ТК</w:t>
      </w:r>
      <w:r>
        <w:fldChar w:fldCharType="end"/>
      </w:r>
      <w:r>
        <w:t>).</w:t>
      </w:r>
    </w:p>
    <w:p w14:paraId="23428381" w14:textId="77777777" w:rsidR="006D50DC" w:rsidRDefault="006D50DC" w:rsidP="006D50DC">
      <w:pPr>
        <w:pStyle w:val="ac"/>
        <w:spacing w:line="276" w:lineRule="auto"/>
      </w:pPr>
      <w:r>
        <w:t>Все работники школ и детских садов должны пройти обучение навыкам оказания первой помощи (</w:t>
      </w:r>
      <w:hyperlink r:id="rId29" w:anchor="/document/99/902389617/XA00MFS2NC/" w:tgtFrame="_self" w:history="1">
        <w:r>
          <w:rPr>
            <w:rStyle w:val="ad"/>
          </w:rPr>
          <w:t>п. 11 ч. 1 ст. 41 Федерального закона от 29.12.2012 № 273-ФЗ</w:t>
        </w:r>
      </w:hyperlink>
      <w:r>
        <w:t xml:space="preserve">, </w:t>
      </w:r>
      <w:hyperlink r:id="rId30" w:anchor="/document/99/901807664/XA00MCS2N5/" w:history="1">
        <w:r>
          <w:rPr>
            <w:rStyle w:val="ad"/>
          </w:rPr>
          <w:t>ст. 214 ТК</w:t>
        </w:r>
      </w:hyperlink>
      <w:r>
        <w:t>). Без него допускать к работе запрещено (</w:t>
      </w:r>
      <w:hyperlink r:id="rId31" w:anchor="/document/99/901807664/XA00MBO2MV/" w:history="1">
        <w:r>
          <w:rPr>
            <w:rStyle w:val="ad"/>
          </w:rPr>
          <w:t>ст. 212 ТК</w:t>
        </w:r>
      </w:hyperlink>
      <w:r>
        <w:t>). Подробнее — в рекомендации «</w:t>
      </w:r>
      <w:hyperlink r:id="rId32" w:anchor="/document/16/40404/" w:tgtFrame="_self" w:history="1">
        <w:r>
          <w:rPr>
            <w:rStyle w:val="ad"/>
          </w:rPr>
          <w:t>Как организовать обучение работников навыкам оказания первой помощи</w:t>
        </w:r>
      </w:hyperlink>
      <w:r>
        <w:t>».</w:t>
      </w:r>
    </w:p>
    <w:p w14:paraId="49BBAEA0" w14:textId="77777777" w:rsidR="006D50DC" w:rsidRDefault="006D50DC" w:rsidP="006D50DC">
      <w:pPr>
        <w:pStyle w:val="ac"/>
        <w:spacing w:line="276" w:lineRule="auto"/>
      </w:pPr>
      <w:r>
        <w:t xml:space="preserve">Обученный работник вправе оказать первую помощь коллеге или ребенку, чтобы снизить угрозу жизни и здоровью пострадавшего. Именно такая формулировка есть в </w:t>
      </w:r>
      <w:hyperlink r:id="rId33" w:anchor="/document/99/902389617/XA00M7A2N0/" w:tgtFrame="_self" w:history="1">
        <w:r>
          <w:rPr>
            <w:rStyle w:val="ad"/>
          </w:rPr>
          <w:t>Законе об образовании</w:t>
        </w:r>
      </w:hyperlink>
      <w:r>
        <w:t>.</w:t>
      </w:r>
    </w:p>
    <w:p w14:paraId="402703E5" w14:textId="77777777" w:rsidR="006D50DC" w:rsidRDefault="006D50DC" w:rsidP="006D50DC">
      <w:pPr>
        <w:pStyle w:val="ac"/>
        <w:spacing w:line="276" w:lineRule="auto"/>
      </w:pPr>
      <w:r>
        <w:t>По-прежнему оказание первой помощи — не обязанность педагогов. Главное, что должен сделать работник во время нештатной ситуации, — немедленно сообщить руководителю образовательной организации или непосредственному начальнику о любой угрозе жизни и здоровью людей, несчастном случае или об ухудшении состояния своего здоровья (</w:t>
      </w:r>
      <w:hyperlink r:id="rId34" w:anchor="/document/99/901807664/XA00MCS2N5/" w:history="1">
        <w:r>
          <w:rPr>
            <w:rStyle w:val="ad"/>
          </w:rPr>
          <w:t>ст. 214 ТК</w:t>
        </w:r>
      </w:hyperlink>
      <w:r>
        <w:t xml:space="preserve">, </w:t>
      </w:r>
      <w:hyperlink r:id="rId35" w:anchor="/document/99/456078151/ZAP1V4E3FO/" w:tooltip="[#32]" w:history="1">
        <w:r>
          <w:rPr>
            <w:rStyle w:val="ad"/>
          </w:rPr>
          <w:t>п. 5</w:t>
        </w:r>
      </w:hyperlink>
      <w:r>
        <w:t xml:space="preserve"> Порядка, утв. </w:t>
      </w:r>
      <w:hyperlink r:id="rId36" w:anchor="/document/99/456078151/" w:history="1">
        <w:r>
          <w:rPr>
            <w:rStyle w:val="ad"/>
          </w:rPr>
          <w:t>приказом Минобрнауки от 27.06.2017 № 602</w:t>
        </w:r>
      </w:hyperlink>
      <w:r>
        <w:t>). Однако если первая помощь требуется немедленно, сообщение руководителю не должно задерживать начало ее оказания.</w:t>
      </w:r>
    </w:p>
    <w:p w14:paraId="33CD44E1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Какие обязанности у организации по оказанию первой помощи</w:t>
      </w:r>
    </w:p>
    <w:p w14:paraId="64D839A9" w14:textId="77777777" w:rsidR="006D50DC" w:rsidRDefault="006D50DC" w:rsidP="006D50DC">
      <w:pPr>
        <w:pStyle w:val="ac"/>
        <w:spacing w:line="276" w:lineRule="auto"/>
      </w:pPr>
      <w:r>
        <w:t xml:space="preserve">У школ и детских садов есть две главные обязанности: </w:t>
      </w:r>
      <w:hyperlink r:id="rId37" w:anchor="/document/16/40404/" w:tgtFrame="_self" w:history="1">
        <w:r>
          <w:rPr>
            <w:rStyle w:val="ad"/>
          </w:rPr>
          <w:t>обучить сотрудников оказанию первой помощи пострадавшим</w:t>
        </w:r>
      </w:hyperlink>
      <w:r>
        <w:t xml:space="preserve"> и </w:t>
      </w:r>
      <w:hyperlink r:id="rId38" w:anchor="/document/16/180693/" w:tgtFrame="_self" w:history="1">
        <w:r>
          <w:rPr>
            <w:rStyle w:val="ad"/>
          </w:rPr>
          <w:t>создать посты с аптечками</w:t>
        </w:r>
      </w:hyperlink>
      <w:r>
        <w:t xml:space="preserve"> (</w:t>
      </w:r>
      <w:proofErr w:type="spellStart"/>
      <w:r>
        <w:fldChar w:fldCharType="begin"/>
      </w:r>
      <w:r>
        <w:instrText>HYPERLINK "https://1obraz.ru/" \l "/document/99/901807664/ZAP21VU3CF/" \o "" \t "_self"</w:instrText>
      </w:r>
      <w:r>
        <w:fldChar w:fldCharType="separate"/>
      </w:r>
      <w:r>
        <w:rPr>
          <w:rStyle w:val="ad"/>
        </w:rPr>
        <w:t>абз</w:t>
      </w:r>
      <w:proofErr w:type="spellEnd"/>
      <w:r>
        <w:rPr>
          <w:rStyle w:val="ad"/>
        </w:rPr>
        <w:t>. 10 ч. 2 ст. 214</w:t>
      </w:r>
      <w:r>
        <w:fldChar w:fldCharType="end"/>
      </w:r>
      <w:r>
        <w:t xml:space="preserve">, </w:t>
      </w:r>
      <w:hyperlink r:id="rId39" w:anchor="/document/99/901807664/ZAP2OVG3M7/" w:tgtFrame="_self" w:history="1">
        <w:r>
          <w:rPr>
            <w:rStyle w:val="ad"/>
          </w:rPr>
          <w:t>ч. 1 ст. 216.3</w:t>
        </w:r>
      </w:hyperlink>
      <w:r>
        <w:t> ТК).</w:t>
      </w:r>
    </w:p>
    <w:p w14:paraId="56290500" w14:textId="77777777" w:rsidR="006D50DC" w:rsidRDefault="006D50DC" w:rsidP="006D50DC">
      <w:pPr>
        <w:pStyle w:val="ac"/>
        <w:spacing w:line="276" w:lineRule="auto"/>
      </w:pPr>
      <w:r>
        <w:t>Дополнительная обязанность может возникнуть, когда пострадавшему работнику надо добраться домой или в </w:t>
      </w:r>
      <w:proofErr w:type="spellStart"/>
      <w:r>
        <w:t>медорганизацию</w:t>
      </w:r>
      <w:proofErr w:type="spellEnd"/>
      <w:r>
        <w:t>. Тогда вы обязаны организовать для него перевозку за свой счет (</w:t>
      </w:r>
      <w:hyperlink r:id="rId40" w:anchor="/document/99/901807664/ZAP2QSO3ME/" w:tgtFrame="_self" w:history="1">
        <w:r>
          <w:rPr>
            <w:rStyle w:val="ad"/>
          </w:rPr>
          <w:t>ч. 2 ст. 216.3 ТК</w:t>
        </w:r>
      </w:hyperlink>
      <w:r>
        <w:t>). Сделайте это, если работнику не нужна скорая медицинская помощь и он пострадал в результате:</w:t>
      </w:r>
    </w:p>
    <w:p w14:paraId="7EB1AD75" w14:textId="77777777" w:rsidR="006D50DC" w:rsidRDefault="006D50DC" w:rsidP="006D50DC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несчастного случая на производстве;</w:t>
      </w:r>
    </w:p>
    <w:p w14:paraId="01586741" w14:textId="77777777" w:rsidR="006D50DC" w:rsidRDefault="006D50DC" w:rsidP="006D50DC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профессионального заболевания;</w:t>
      </w:r>
    </w:p>
    <w:p w14:paraId="377DE4EE" w14:textId="77777777" w:rsidR="006D50DC" w:rsidRDefault="006D50DC" w:rsidP="006D50DC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 иных случаях — имеет медицинские показания, например, из-за микротравмы, которую получил на работе.</w:t>
      </w:r>
    </w:p>
    <w:p w14:paraId="73C460C4" w14:textId="77777777" w:rsidR="006D50DC" w:rsidRDefault="006D50DC" w:rsidP="006D50DC">
      <w:pPr>
        <w:pStyle w:val="ac"/>
        <w:spacing w:line="276" w:lineRule="auto"/>
      </w:pPr>
      <w:r>
        <w:t>Чтобы выполнить обязанность по транспортировке, используйте любой удобный вариант. Например, можно довезти работника на служебном транспорте или вызвать и оплатить такси.</w:t>
      </w:r>
    </w:p>
    <w:p w14:paraId="4FC1307E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Какие обязанности у работников по оказанию первой помощи</w:t>
      </w:r>
    </w:p>
    <w:p w14:paraId="416E4430" w14:textId="77777777" w:rsidR="006D50DC" w:rsidRDefault="006D50DC" w:rsidP="006D50DC">
      <w:pPr>
        <w:pStyle w:val="ac"/>
        <w:spacing w:line="276" w:lineRule="auto"/>
      </w:pPr>
      <w:r>
        <w:t xml:space="preserve">У работников есть три обязанности, которые установлены в </w:t>
      </w:r>
      <w:hyperlink r:id="rId41" w:anchor="/document/99/901807664/XA00MDE2N8/" w:tgtFrame="_self" w:history="1">
        <w:r>
          <w:rPr>
            <w:rStyle w:val="ad"/>
          </w:rPr>
          <w:t>статье 215</w:t>
        </w:r>
      </w:hyperlink>
      <w:r>
        <w:t xml:space="preserve"> Трудового кодекса:</w:t>
      </w:r>
    </w:p>
    <w:p w14:paraId="3E3ACD4A" w14:textId="77777777" w:rsidR="006D50DC" w:rsidRDefault="006D50DC" w:rsidP="006D50DC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соблюдать требования охраны труда, принятые в организации;</w:t>
      </w:r>
    </w:p>
    <w:p w14:paraId="70E26047" w14:textId="77777777" w:rsidR="006D50DC" w:rsidRDefault="006D50DC" w:rsidP="006D50DC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проходить обучение по оказанию первой помощи;</w:t>
      </w:r>
    </w:p>
    <w:p w14:paraId="3794802D" w14:textId="77777777" w:rsidR="006D50DC" w:rsidRDefault="006D50DC" w:rsidP="006D50DC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немедленно извещать руководителя о любой ситуации, угрожающей жизни и здоровью людей, каждом несчастном случае, а также об ухудшении своего здоровья.</w:t>
      </w:r>
    </w:p>
    <w:p w14:paraId="570605E7" w14:textId="77777777" w:rsidR="006D50DC" w:rsidRDefault="006D50DC" w:rsidP="006D50DC">
      <w:pPr>
        <w:pStyle w:val="ac"/>
        <w:spacing w:line="276" w:lineRule="auto"/>
      </w:pPr>
      <w:r>
        <w:t>На этом обязанности, связанные с первой помощью, заканчиваются. Исключение — если вы закрепили дополнительные обязанности работников в локальных актах, должностных инструкциях или трудовых договорах.</w:t>
      </w:r>
    </w:p>
    <w:p w14:paraId="1D1D5AAB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Пример</w:t>
      </w:r>
    </w:p>
    <w:p w14:paraId="0A2C0D3E" w14:textId="77777777" w:rsidR="006D50DC" w:rsidRDefault="006D50DC" w:rsidP="006D50DC">
      <w:pPr>
        <w:pStyle w:val="incut-v4title"/>
        <w:spacing w:line="276" w:lineRule="auto"/>
      </w:pPr>
      <w:r>
        <w:t>Формулировка для локальных актов об обязанностях работника по оказанию первой помощи</w:t>
      </w:r>
    </w:p>
    <w:p w14:paraId="5704C310" w14:textId="77777777" w:rsidR="006D50DC" w:rsidRDefault="006D50DC" w:rsidP="006D50DC">
      <w:pPr>
        <w:pStyle w:val="ac"/>
        <w:spacing w:line="276" w:lineRule="auto"/>
      </w:pPr>
      <w:r>
        <w:t>«При обнаружении пострадавшего немедленно:</w:t>
      </w:r>
    </w:p>
    <w:p w14:paraId="6CBC17D9" w14:textId="77777777" w:rsidR="006D50DC" w:rsidRDefault="006D50DC" w:rsidP="006D50D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известить вышестоящего руководителя, в том числе по телефону;</w:t>
      </w:r>
    </w:p>
    <w:p w14:paraId="06EBD446" w14:textId="77777777" w:rsidR="006D50DC" w:rsidRDefault="006D50DC" w:rsidP="006D50D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вызвать медработника или бригаду скорой медицинской помощи;</w:t>
      </w:r>
    </w:p>
    <w:p w14:paraId="203B3F3F" w14:textId="77777777" w:rsidR="006D50DC" w:rsidRDefault="006D50DC" w:rsidP="006D50D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необходимости воспользоваться аптечкой первой помощи по правилам оказания первой помощи и с применением только тех приемов, которым были обучены;</w:t>
      </w:r>
    </w:p>
    <w:p w14:paraId="1BF6281C" w14:textId="77777777" w:rsidR="006D50DC" w:rsidRDefault="006D50DC" w:rsidP="006D50D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дождаться приезда медицинских специалистов;</w:t>
      </w:r>
    </w:p>
    <w:p w14:paraId="4D6D73F1" w14:textId="77777777" w:rsidR="006D50DC" w:rsidRDefault="006D50DC" w:rsidP="006D50D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до приезда медицинских специалистов обеспечить пострадавшему максимально комфортные условия;</w:t>
      </w:r>
    </w:p>
    <w:p w14:paraId="7B05C01C" w14:textId="77777777" w:rsidR="006D50DC" w:rsidRDefault="006D50DC" w:rsidP="006D50DC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написать подробную докладную записку о случившемся вышестоящему руководителю в течение 5 рабочих дней с даты происшествия».</w:t>
      </w:r>
    </w:p>
    <w:p w14:paraId="26A7F107" w14:textId="77777777" w:rsidR="006D50DC" w:rsidRDefault="006D50DC" w:rsidP="006D50DC">
      <w:pPr>
        <w:pStyle w:val="ac"/>
        <w:spacing w:line="276" w:lineRule="auto"/>
      </w:pPr>
      <w:r>
        <w:t>Если работник не выполнит инструкцию, вы вправе привлечь его к дисциплинарной ответственности (</w:t>
      </w:r>
      <w:hyperlink r:id="rId42" w:anchor="/document/99/901807664/ZAP2GLO3G7/" w:tgtFrame="_self" w:history="1">
        <w:r>
          <w:rPr>
            <w:rStyle w:val="ad"/>
          </w:rPr>
          <w:t>ст. 192 ТК</w:t>
        </w:r>
      </w:hyperlink>
      <w:r>
        <w:t>).</w:t>
      </w:r>
    </w:p>
    <w:p w14:paraId="13D660F4" w14:textId="77777777" w:rsidR="006D50DC" w:rsidRDefault="006D50DC" w:rsidP="006D50DC">
      <w:pPr>
        <w:pStyle w:val="ac"/>
        <w:spacing w:line="276" w:lineRule="auto"/>
      </w:pPr>
      <w:r>
        <w:t>В остальных случаях работники, которые прошли обучение способам оказания первой помощи, имеют право ее оказывать. Однако не обязаны совершать медицинских манипуляций, так как это не относится к первой помощи. Более того, работника могут привлечь к ответственности, если своими действиями он причинит пострадавшему существенный вред.</w:t>
      </w:r>
    </w:p>
    <w:p w14:paraId="22522817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 оказывать первую помощь</w:t>
      </w:r>
    </w:p>
    <w:p w14:paraId="44D8BDB7" w14:textId="77777777" w:rsidR="006D50DC" w:rsidRDefault="006D50DC" w:rsidP="006D50DC">
      <w:pPr>
        <w:pStyle w:val="ac"/>
        <w:spacing w:line="276" w:lineRule="auto"/>
      </w:pPr>
      <w:r>
        <w:t xml:space="preserve">В </w:t>
      </w:r>
      <w:hyperlink r:id="rId43" w:anchor="/document/99/1306088802/ZAP21UK3EA/" w:tgtFrame="_self" w:history="1">
        <w:r>
          <w:rPr>
            <w:rStyle w:val="ad"/>
          </w:rPr>
          <w:t>Порядке</w:t>
        </w:r>
      </w:hyperlink>
      <w:r>
        <w:t xml:space="preserve"> изложили важные условия, при которых можно оказывать первую помощь пострадавшему. Это новшество — ранее таких норм в правовых актах не было. Чтобы работники быстрее запомнили новые правила, передайте им </w:t>
      </w:r>
      <w:hyperlink r:id="rId44" w:anchor="/document/16/22560/dfaslxed7g/" w:history="1">
        <w:r>
          <w:rPr>
            <w:rStyle w:val="ad"/>
          </w:rPr>
          <w:t>памятку</w:t>
        </w:r>
      </w:hyperlink>
      <w:r>
        <w:t>. Далее разберем каждое условие подробно.</w:t>
      </w:r>
    </w:p>
    <w:p w14:paraId="49F2FAA2" w14:textId="77777777" w:rsidR="006D50DC" w:rsidRDefault="006D50DC" w:rsidP="006D50DC">
      <w:pPr>
        <w:pStyle w:val="ac"/>
        <w:spacing w:line="276" w:lineRule="auto"/>
      </w:pPr>
      <w:hyperlink r:id="rId45" w:anchor="/document/16/180535/" w:tgtFrame="_self" w:history="1">
        <w:r>
          <w:rPr>
            <w:rStyle w:val="ae"/>
            <w:color w:val="0000FF"/>
            <w:u w:val="single"/>
          </w:rPr>
          <w:t>Памятка, при каких условиях оказывать первую помощь пострадавшему</w:t>
        </w:r>
      </w:hyperlink>
    </w:p>
    <w:p w14:paraId="0985FAF0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В каких случаях можно оказывать помощь</w:t>
      </w:r>
    </w:p>
    <w:p w14:paraId="73F873BE" w14:textId="77777777" w:rsidR="006D50DC" w:rsidRDefault="006D50DC" w:rsidP="006D50DC">
      <w:pPr>
        <w:pStyle w:val="ac"/>
        <w:spacing w:line="276" w:lineRule="auto"/>
      </w:pPr>
      <w:r>
        <w:t xml:space="preserve">Первую помощь оказывают в случаях, которые определил Минздрав в </w:t>
      </w:r>
      <w:hyperlink r:id="rId46" w:anchor="/document/99/1306088802/ZAP25UO3DL/" w:tgtFrame="_self" w:history="1">
        <w:r>
          <w:rPr>
            <w:rStyle w:val="ad"/>
          </w:rPr>
          <w:t>приложении № 1</w:t>
        </w:r>
      </w:hyperlink>
      <w:r>
        <w:t xml:space="preserve"> к Порядку, утвержденному </w:t>
      </w:r>
      <w:hyperlink r:id="rId47" w:anchor="/document/99/1306088802/" w:tgtFrame="_self" w:history="1">
        <w:r>
          <w:rPr>
            <w:rStyle w:val="ad"/>
          </w:rPr>
          <w:t>приказом от 03.05.2024 № 220н</w:t>
        </w:r>
      </w:hyperlink>
      <w:r>
        <w:t>. Приступайте к помощи, если выявили у пострадавшего одно или несколько состояний:</w:t>
      </w:r>
    </w:p>
    <w:p w14:paraId="1D7D46D2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отсутствует сознание;</w:t>
      </w:r>
    </w:p>
    <w:p w14:paraId="6A12B76F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остановилось дыхание или кровообращение;</w:t>
      </w:r>
    </w:p>
    <w:p w14:paraId="6B1412A9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нарушена проходимость дыхательных путей инородным телом или по иным причинам, и это угрожает жизни и здоровью пострадавшего;</w:t>
      </w:r>
    </w:p>
    <w:p w14:paraId="7C1CC877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есть наружные кровотечения;</w:t>
      </w:r>
    </w:p>
    <w:p w14:paraId="77436CCC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имеются травмы, ранения и поражения, вызванные механическими, химическими, электрическими, термическими поражающими факторами, воздействием излучения;</w:t>
      </w:r>
    </w:p>
    <w:p w14:paraId="70B1B9C7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произошло отравление;</w:t>
      </w:r>
    </w:p>
    <w:p w14:paraId="6D31083E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появились укусы или ужаливания ядовитых животных;</w:t>
      </w:r>
    </w:p>
    <w:p w14:paraId="0D162398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возник судорожный приступ, сопровождающийся потерей сознания;</w:t>
      </w:r>
    </w:p>
    <w:p w14:paraId="25603571" w14:textId="77777777" w:rsidR="006D50DC" w:rsidRDefault="006D50DC" w:rsidP="006D50DC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наступила острая психологическая реакция на стресс.</w:t>
      </w:r>
    </w:p>
    <w:p w14:paraId="76EF04DE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Где оказывать помощь</w:t>
      </w:r>
    </w:p>
    <w:p w14:paraId="4A9AAA2A" w14:textId="77777777" w:rsidR="006D50DC" w:rsidRDefault="006D50DC" w:rsidP="006D50DC">
      <w:pPr>
        <w:pStyle w:val="ac"/>
        <w:spacing w:line="276" w:lineRule="auto"/>
      </w:pPr>
      <w:r>
        <w:t>Первую помощь можно оказывать на месте происшествия или в другом безопасном месте после того, как переместили туда пострадавшего. Это важно, так как должны отсутствовать факторы, угрожающие жизни и здоровью помогающего.</w:t>
      </w:r>
    </w:p>
    <w:p w14:paraId="2A7EEE4B" w14:textId="77777777" w:rsidR="006D50DC" w:rsidRDefault="006D50DC" w:rsidP="006D50DC">
      <w:pPr>
        <w:pStyle w:val="ac"/>
        <w:spacing w:line="276" w:lineRule="auto"/>
      </w:pPr>
      <w:r>
        <w:t>Специалисты также оказывают помощь во время транспортировки пострадавшего в медицинскую организацию.</w:t>
      </w:r>
    </w:p>
    <w:p w14:paraId="62886F56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Что сделать предварительно</w:t>
      </w:r>
    </w:p>
    <w:p w14:paraId="27242A02" w14:textId="77777777" w:rsidR="006D50DC" w:rsidRDefault="006D50DC" w:rsidP="006D50DC">
      <w:pPr>
        <w:pStyle w:val="ac"/>
        <w:spacing w:line="276" w:lineRule="auto"/>
      </w:pPr>
      <w:r>
        <w:t>Можно оказывать первую помощь, только если пострадавший или его законный представитель не отказались от нее. Отказ должен быть четко выражен до начала помощи.</w:t>
      </w:r>
    </w:p>
    <w:p w14:paraId="316C5A8E" w14:textId="77777777" w:rsidR="006D50DC" w:rsidRDefault="006D50DC" w:rsidP="006D50DC">
      <w:pPr>
        <w:pStyle w:val="ac"/>
        <w:spacing w:line="276" w:lineRule="auto"/>
      </w:pPr>
      <w:r>
        <w:t>Предварительно надо устно проинформировать пострадавшего и окружающих лиц о готовности оказывать первую помощь, а также о начале ее проведения.</w:t>
      </w:r>
    </w:p>
    <w:p w14:paraId="24DACC89" w14:textId="77777777" w:rsidR="006D50DC" w:rsidRDefault="006D50DC" w:rsidP="006D50DC">
      <w:pPr>
        <w:pStyle w:val="ac"/>
        <w:spacing w:line="276" w:lineRule="auto"/>
      </w:pPr>
      <w:r>
        <w:t>Дополнительно помогающий должен оценить обстановку и обеспечить безопасные условия. Например, работник:</w:t>
      </w:r>
    </w:p>
    <w:p w14:paraId="78E55A2A" w14:textId="77777777" w:rsidR="006D50DC" w:rsidRDefault="006D50DC" w:rsidP="006D50DC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определяет факторы, представляющие непосредственную угрозу для собственной жизни и здоровья, пострадавшего и окружающих лиц;</w:t>
      </w:r>
    </w:p>
    <w:p w14:paraId="11C0F885" w14:textId="77777777" w:rsidR="006D50DC" w:rsidRDefault="006D50DC" w:rsidP="006D50DC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устраняет такие факторы, в том числе предотвращает дополнительное травмирование пострадавшего — например, перемещает в безопасное место, извлекает из транспортного средства или других труднодоступных мест и т. д.;</w:t>
      </w:r>
    </w:p>
    <w:p w14:paraId="330AB227" w14:textId="77777777" w:rsidR="006D50DC" w:rsidRDefault="006D50DC" w:rsidP="006D50DC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обеспечивает собственную безопасность — использует средства индивидуальной защиты, например, медицинские перчатки, маску;</w:t>
      </w:r>
    </w:p>
    <w:p w14:paraId="3C613F9C" w14:textId="77777777" w:rsidR="006D50DC" w:rsidRDefault="006D50DC" w:rsidP="006D50DC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оценивает количество пострадавших.</w:t>
      </w:r>
    </w:p>
    <w:p w14:paraId="79D21B69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В какой очередности оказывать помощь</w:t>
      </w:r>
    </w:p>
    <w:p w14:paraId="0C727FE3" w14:textId="77777777" w:rsidR="006D50DC" w:rsidRDefault="006D50DC" w:rsidP="006D50DC">
      <w:pPr>
        <w:pStyle w:val="ac"/>
        <w:spacing w:line="276" w:lineRule="auto"/>
      </w:pPr>
      <w:r>
        <w:t>Если пострадавших несколько, оказывайте помощь исходя из тяжести их состояния — сначала самым «тяжелым», затем остальным. Если среди пострадавших есть дети, окажите им помощь в первую очередь.</w:t>
      </w:r>
    </w:p>
    <w:p w14:paraId="1FA0DACB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Что можно использовать во время помощи</w:t>
      </w:r>
    </w:p>
    <w:p w14:paraId="78F6617A" w14:textId="77777777" w:rsidR="006D50DC" w:rsidRDefault="006D50DC" w:rsidP="006D50DC">
      <w:pPr>
        <w:pStyle w:val="ac"/>
        <w:spacing w:line="276" w:lineRule="auto"/>
      </w:pPr>
      <w:r>
        <w:t xml:space="preserve">Работники вправе применять </w:t>
      </w:r>
      <w:hyperlink r:id="rId48" w:anchor="/document/16/180693/" w:tgtFrame="_self" w:history="1">
        <w:r>
          <w:rPr>
            <w:rStyle w:val="ad"/>
          </w:rPr>
          <w:t>аптечки</w:t>
        </w:r>
      </w:hyperlink>
      <w:r>
        <w:t>, укомплектованные по приказам Минздрава. При необходимости можно использовать подручные средства — например, одежду в качестве фиксации шины, дополнительного жгута или чтобы придать стабильное комфортное положение пострадавшему.</w:t>
      </w:r>
    </w:p>
    <w:p w14:paraId="1F068D51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Пример</w:t>
      </w:r>
    </w:p>
    <w:p w14:paraId="596829FA" w14:textId="77777777" w:rsidR="006D50DC" w:rsidRDefault="006D50DC" w:rsidP="006D50DC">
      <w:pPr>
        <w:pStyle w:val="incut-v4title"/>
        <w:spacing w:line="276" w:lineRule="auto"/>
      </w:pPr>
      <w:r>
        <w:t>Наложение жгута с помощью подручных средств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29"/>
        <w:gridCol w:w="4826"/>
      </w:tblGrid>
      <w:tr w:rsidR="006D50DC" w14:paraId="4CC409AD" w14:textId="77777777" w:rsidTr="00B777DB">
        <w:tc>
          <w:tcPr>
            <w:tcW w:w="2194" w:type="pct"/>
            <w:hideMark/>
          </w:tcPr>
          <w:p w14:paraId="0C1F3597" w14:textId="77777777" w:rsidR="006D50DC" w:rsidRDefault="006D50DC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"https://1obraz.ru/system/content/image/53/1/-43212531/"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45A419B6" wp14:editId="437B236C">
                  <wp:extent cx="7239000" cy="7188200"/>
                  <wp:effectExtent l="0" t="0" r="0" b="0"/>
                  <wp:docPr id="3" name="-4321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2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1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2799" w:type="pct"/>
            <w:hideMark/>
          </w:tcPr>
          <w:p w14:paraId="24578633" w14:textId="77777777" w:rsidR="006D50DC" w:rsidRDefault="006D50DC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"https://1obraz.ru/system/content/image/53/1/-43212532/"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660ACAF0" wp14:editId="471837D2">
                  <wp:extent cx="7747000" cy="3441700"/>
                  <wp:effectExtent l="0" t="0" r="0" b="0"/>
                  <wp:docPr id="4" name="-4321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12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0" cy="344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17B3FFB3" w14:textId="77777777" w:rsidR="006D50DC" w:rsidRDefault="006D50DC" w:rsidP="006D50DC">
      <w:pPr>
        <w:pStyle w:val="ac"/>
        <w:spacing w:line="276" w:lineRule="auto"/>
      </w:pPr>
      <w:r>
        <w:t>Специалисты с медицинским образованием могут дополнительно использовать укладки, наборы, комплекты, в которых содержатся лекарственные препараты.</w:t>
      </w:r>
    </w:p>
    <w:p w14:paraId="6F65454D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1B207B8F" w14:textId="77777777" w:rsidR="006D50DC" w:rsidRDefault="006D50DC" w:rsidP="006D50DC">
      <w:pPr>
        <w:pStyle w:val="incut-v4title"/>
        <w:spacing w:line="276" w:lineRule="auto"/>
      </w:pPr>
      <w:r>
        <w:t>Минздрав разрешил работникам помогать пострадавшему в принятии лекарств</w:t>
      </w:r>
    </w:p>
    <w:p w14:paraId="4830D5AB" w14:textId="77777777" w:rsidR="006D50DC" w:rsidRDefault="006D50DC" w:rsidP="006D50DC">
      <w:pPr>
        <w:pStyle w:val="ac"/>
        <w:spacing w:line="276" w:lineRule="auto"/>
      </w:pPr>
      <w:r>
        <w:t xml:space="preserve">Предупредите работников, что запрещено самостоятельно давать лекарственные препараты, которые есть у них или окружающих. Даже если кажется, что это пойдет на пользу пострадавшему. Можно только помочь пострадавшему принять его собственное </w:t>
      </w:r>
      <w:proofErr w:type="spellStart"/>
      <w:r>
        <w:t>лексредство</w:t>
      </w:r>
      <w:proofErr w:type="spellEnd"/>
      <w:r>
        <w:t>, которое ранее назначил лечащий врач (</w:t>
      </w:r>
      <w:hyperlink r:id="rId51" w:anchor="/document/99/1306088802/XA00M902MS/" w:tgtFrame="_self" w:history="1">
        <w:r>
          <w:rPr>
            <w:rStyle w:val="ad"/>
          </w:rPr>
          <w:t>п. 7 Приложения № 2</w:t>
        </w:r>
      </w:hyperlink>
      <w:r>
        <w:t xml:space="preserve"> к Порядку, утв. </w:t>
      </w:r>
      <w:hyperlink r:id="rId52" w:anchor="/document/99/1306088802/" w:tgtFrame="_self" w:history="1">
        <w:r>
          <w:rPr>
            <w:rStyle w:val="ad"/>
          </w:rPr>
          <w:t>приказом Минздрава от 03.05.2024 № 220н</w:t>
        </w:r>
      </w:hyperlink>
      <w:r>
        <w:t>). Это означает, что можно помочь достать препарат из кармана или сумки пострадавшего, принести воды, чтобы запить и т. д.</w:t>
      </w:r>
    </w:p>
    <w:p w14:paraId="1481EE38" w14:textId="77777777" w:rsidR="006D50DC" w:rsidRDefault="006D50DC" w:rsidP="006D50DC">
      <w:pPr>
        <w:pStyle w:val="3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Какие действия совершить</w:t>
      </w:r>
    </w:p>
    <w:p w14:paraId="579C9FCD" w14:textId="77777777" w:rsidR="006D50DC" w:rsidRDefault="006D50DC" w:rsidP="006D50DC">
      <w:pPr>
        <w:pStyle w:val="ac"/>
        <w:spacing w:line="276" w:lineRule="auto"/>
      </w:pPr>
      <w:r>
        <w:t xml:space="preserve">Алгоритм оказания первой помощи описали в </w:t>
      </w:r>
      <w:hyperlink r:id="rId53" w:anchor="/document/99/1306088802/ZAP2BOU3GG/" w:tgtFrame="_self" w:history="1">
        <w:r>
          <w:rPr>
            <w:rStyle w:val="ad"/>
          </w:rPr>
          <w:t>Приложении № 2</w:t>
        </w:r>
      </w:hyperlink>
      <w:r>
        <w:t xml:space="preserve"> к Порядку, утвержденному </w:t>
      </w:r>
      <w:hyperlink r:id="rId54" w:anchor="/document/99/1306088802/" w:tgtFrame="_self" w:history="1">
        <w:r>
          <w:rPr>
            <w:rStyle w:val="ad"/>
          </w:rPr>
          <w:t>приказом Минздрава от 03.05.2024 № 220н</w:t>
        </w:r>
      </w:hyperlink>
      <w:r>
        <w:t>. Перечень мероприятий зависит от состояния пострадавшего и его повреждений. Передайте работникам памятку с универсальным алгоритмом. Она поможет сориентироваться в экстренной ситуации и выполнить все действия в нужном порядке по приказу Минздрава.</w:t>
      </w:r>
    </w:p>
    <w:p w14:paraId="2EAB63ED" w14:textId="77777777" w:rsidR="006D50DC" w:rsidRDefault="006D50DC" w:rsidP="006D50DC">
      <w:pPr>
        <w:pStyle w:val="ac"/>
        <w:spacing w:line="276" w:lineRule="auto"/>
        <w:jc w:val="center"/>
      </w:pPr>
      <w:r>
        <w:rPr>
          <w:rStyle w:val="ae"/>
        </w:rPr>
        <w:t>Памятка, универсальный алгоритм оказания первой помощи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4"/>
        <w:gridCol w:w="8747"/>
        <w:gridCol w:w="304"/>
      </w:tblGrid>
      <w:tr w:rsidR="006D50DC" w14:paraId="590D8DFE" w14:textId="77777777" w:rsidTr="00B777DB">
        <w:tc>
          <w:tcPr>
            <w:tcW w:w="0" w:type="auto"/>
            <w:hideMark/>
          </w:tcPr>
          <w:p w14:paraId="00253685" w14:textId="77777777" w:rsidR="006D50DC" w:rsidRDefault="006D50DC" w:rsidP="00B777DB"/>
        </w:tc>
        <w:tc>
          <w:tcPr>
            <w:tcW w:w="2000" w:type="pct"/>
            <w:hideMark/>
          </w:tcPr>
          <w:p w14:paraId="2EA9415E" w14:textId="77777777" w:rsidR="006D50DC" w:rsidRDefault="006D50DC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"https://1obraz.ru/system/content/image/53/1/-40662857/"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7225CF1" wp14:editId="4C54415F">
                  <wp:extent cx="7747000" cy="10922000"/>
                  <wp:effectExtent l="0" t="0" r="0" b="0"/>
                  <wp:docPr id="5" name="-4066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0662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0" cy="109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  <w:p w14:paraId="2E3D7DB4" w14:textId="77777777" w:rsidR="006D50DC" w:rsidRDefault="006D50DC" w:rsidP="00B777DB">
            <w:pPr>
              <w:pStyle w:val="ac"/>
              <w:jc w:val="center"/>
            </w:pPr>
            <w:hyperlink r:id="rId56" w:history="1">
              <w:r>
                <w:rPr>
                  <w:rStyle w:val="ae"/>
                  <w:color w:val="0000FF"/>
                  <w:u w:val="single"/>
                </w:rPr>
                <w:t>Скачать</w:t>
              </w:r>
            </w:hyperlink>
          </w:p>
        </w:tc>
        <w:tc>
          <w:tcPr>
            <w:tcW w:w="0" w:type="auto"/>
            <w:hideMark/>
          </w:tcPr>
          <w:p w14:paraId="080C405B" w14:textId="77777777" w:rsidR="006D50DC" w:rsidRDefault="006D50DC" w:rsidP="00B777DB"/>
        </w:tc>
      </w:tr>
    </w:tbl>
    <w:p w14:paraId="780D262E" w14:textId="77777777" w:rsidR="006D50DC" w:rsidRDefault="006D50DC" w:rsidP="006D50DC">
      <w:pPr>
        <w:pStyle w:val="ac"/>
        <w:spacing w:line="276" w:lineRule="auto"/>
      </w:pPr>
      <w:r>
        <w:t>Покажите работникам видео. В нем специалист продемонстрировал, как оперативно оказать первую помощь при попадании инородного тела в дыхательные пути.</w:t>
      </w:r>
    </w:p>
    <w:p w14:paraId="2B7EBBE8" w14:textId="77777777" w:rsidR="006D50DC" w:rsidRDefault="006D50DC" w:rsidP="006D50DC">
      <w:pPr>
        <w:pStyle w:val="ac"/>
        <w:spacing w:line="276" w:lineRule="auto"/>
      </w:pPr>
      <w:r>
        <w:rPr>
          <w:rStyle w:val="ae"/>
        </w:rPr>
        <w:t>Как оказать первую помощь при частичной и полной непроходимости дыхательных путей</w:t>
      </w:r>
    </w:p>
    <w:p w14:paraId="37FB7D3C" w14:textId="77777777" w:rsidR="006D50DC" w:rsidRDefault="006D50DC" w:rsidP="006D50DC">
      <w:pPr>
        <w:pStyle w:val="ac"/>
        <w:spacing w:line="276" w:lineRule="auto"/>
      </w:pPr>
      <w:r>
        <w:t xml:space="preserve">В тяжелых случаях вызывайте скорую медицинскую помощь. Минздрав установил, что это надо делать, если есть заболевания, несчастный случай, травма, отравление и другие состояния, которые требуют срочного медицинского вмешательства. Например, нарушено сознание, дыхание, кровообращение, функция какого-либо органа или системы органов. Поводом для вызова скорой могут быть также психические расстройства, которые представляют опасность для больного или других лиц, внезапный болевой синдром, внезапные кровотечения (п. </w:t>
      </w:r>
      <w:hyperlink r:id="rId57" w:anchor="/document/99/499028411/XA00M262MM/" w:tgtFrame="_self" w:history="1">
        <w:r>
          <w:rPr>
            <w:rStyle w:val="ad"/>
          </w:rPr>
          <w:t>2</w:t>
        </w:r>
      </w:hyperlink>
      <w:r>
        <w:t xml:space="preserve">, </w:t>
      </w:r>
      <w:hyperlink r:id="rId58" w:anchor="/document/99/499028411/XA00M802MO/" w:history="1">
        <w:r>
          <w:rPr>
            <w:rStyle w:val="ad"/>
          </w:rPr>
          <w:t>11</w:t>
        </w:r>
      </w:hyperlink>
      <w:r>
        <w:t xml:space="preserve"> и </w:t>
      </w:r>
      <w:hyperlink r:id="rId59" w:anchor="/document/99/499028411/XA00MB62ND/" w:history="1">
        <w:r>
          <w:rPr>
            <w:rStyle w:val="ad"/>
          </w:rPr>
          <w:t>13</w:t>
        </w:r>
      </w:hyperlink>
      <w:r>
        <w:t xml:space="preserve"> Порядка, утв. </w:t>
      </w:r>
      <w:hyperlink r:id="rId60" w:anchor="/document/99/499028411/" w:history="1">
        <w:r>
          <w:rPr>
            <w:rStyle w:val="ad"/>
          </w:rPr>
          <w:t>приказом Минздрава от 20.06.2013 № 388н</w:t>
        </w:r>
      </w:hyperlink>
      <w:r>
        <w:t>).</w:t>
      </w:r>
    </w:p>
    <w:p w14:paraId="46004B5A" w14:textId="77777777" w:rsidR="006D50DC" w:rsidRDefault="006D50DC" w:rsidP="006D50DC">
      <w:pPr>
        <w:pStyle w:val="ac"/>
        <w:spacing w:line="276" w:lineRule="auto"/>
      </w:pPr>
      <w:r>
        <w:t>Чтобы работникам было проще ориентироваться, передайте им памятку. В ней — алгоритм, как вызывать скорую помощь.</w:t>
      </w:r>
    </w:p>
    <w:p w14:paraId="14578C65" w14:textId="77777777" w:rsidR="006D50DC" w:rsidRDefault="006D50DC" w:rsidP="006D50DC">
      <w:pPr>
        <w:pStyle w:val="ac"/>
        <w:spacing w:line="276" w:lineRule="auto"/>
        <w:jc w:val="center"/>
      </w:pPr>
      <w:r>
        <w:rPr>
          <w:rStyle w:val="ae"/>
        </w:rPr>
        <w:t>Памятка, как вызывать скорую помощь для пострадавшего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4"/>
        <w:gridCol w:w="8747"/>
        <w:gridCol w:w="304"/>
      </w:tblGrid>
      <w:tr w:rsidR="006D50DC" w14:paraId="5DEA8824" w14:textId="77777777" w:rsidTr="00B777DB">
        <w:tc>
          <w:tcPr>
            <w:tcW w:w="0" w:type="auto"/>
            <w:hideMark/>
          </w:tcPr>
          <w:p w14:paraId="7DB1CA37" w14:textId="77777777" w:rsidR="006D50DC" w:rsidRDefault="006D50DC" w:rsidP="00B777DB"/>
        </w:tc>
        <w:tc>
          <w:tcPr>
            <w:tcW w:w="2000" w:type="pct"/>
            <w:hideMark/>
          </w:tcPr>
          <w:p w14:paraId="28A7A3C8" w14:textId="77777777" w:rsidR="006D50DC" w:rsidRDefault="006D50DC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"https://1obraz.ru/system/content/image/53/1/-40663575/"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575CBFB6" wp14:editId="1C33A008">
                  <wp:extent cx="7747000" cy="10934700"/>
                  <wp:effectExtent l="0" t="0" r="0" b="0"/>
                  <wp:docPr id="6" name="-40663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0663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0" cy="1093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  <w:p w14:paraId="4242F69D" w14:textId="77777777" w:rsidR="006D50DC" w:rsidRDefault="006D50DC" w:rsidP="00B777DB">
            <w:pPr>
              <w:pStyle w:val="ac"/>
              <w:jc w:val="center"/>
            </w:pPr>
            <w:hyperlink r:id="rId62" w:anchor="/document/16/141210/" w:tgtFrame="_self" w:history="1">
              <w:r>
                <w:rPr>
                  <w:rStyle w:val="ae"/>
                  <w:color w:val="0000FF"/>
                  <w:u w:val="single"/>
                </w:rPr>
                <w:t>Скачать</w:t>
              </w:r>
              <w:r>
                <w:rPr>
                  <w:rStyle w:val="ad"/>
                </w:rPr>
                <w:t xml:space="preserve"> </w:t>
              </w:r>
            </w:hyperlink>
          </w:p>
        </w:tc>
        <w:tc>
          <w:tcPr>
            <w:tcW w:w="0" w:type="auto"/>
            <w:hideMark/>
          </w:tcPr>
          <w:p w14:paraId="1DFBBF67" w14:textId="77777777" w:rsidR="006D50DC" w:rsidRDefault="006D50DC" w:rsidP="00B777DB"/>
        </w:tc>
      </w:tr>
    </w:tbl>
    <w:p w14:paraId="0975AFFD" w14:textId="77777777" w:rsidR="006D50DC" w:rsidRDefault="006D50DC" w:rsidP="006D50DC">
      <w:pPr>
        <w:pStyle w:val="ac"/>
        <w:spacing w:line="276" w:lineRule="auto"/>
      </w:pPr>
      <w:r>
        <w:t>В отдельных разделах рассмотрим алгоритм оказания первой помощи для тех случаев, которые добавили в новый Порядок — это укусы и ужаливания, острые психологические реакции на стресс, судорожный приступ.</w:t>
      </w:r>
    </w:p>
    <w:p w14:paraId="02ED2766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 помочь при укусах и ужаливаниях</w:t>
      </w:r>
    </w:p>
    <w:p w14:paraId="5F0D2727" w14:textId="77777777" w:rsidR="006D50DC" w:rsidRDefault="006D50DC" w:rsidP="006D50DC">
      <w:pPr>
        <w:pStyle w:val="ac"/>
        <w:spacing w:line="276" w:lineRule="auto"/>
      </w:pPr>
      <w:r>
        <w:rPr>
          <w:rStyle w:val="ae"/>
        </w:rPr>
        <w:t>Ужаливания насекомых.</w:t>
      </w:r>
      <w:r>
        <w:t xml:space="preserve"> Осмотрите место укуса и удалите оставленное жало. Старайтесь не сдавливать его, чтобы остатки яда не попали в рану. Далее приложите к пострадавшему месту холод (</w:t>
      </w:r>
      <w:hyperlink r:id="rId63" w:anchor="/document/99/1306088802/XA00MB62ND/" w:tgtFrame="_self" w:history="1">
        <w:r>
          <w:rPr>
            <w:rStyle w:val="ad"/>
          </w:rPr>
          <w:t>п. 6.3 Приложения № 2</w:t>
        </w:r>
      </w:hyperlink>
      <w:r>
        <w:t xml:space="preserve"> к Порядку, утв. </w:t>
      </w:r>
      <w:hyperlink r:id="rId64" w:anchor="/document/99/1306088802/" w:tgtFrame="_self" w:history="1">
        <w:r>
          <w:rPr>
            <w:rStyle w:val="ad"/>
          </w:rPr>
          <w:t>приказом Минздрава от 03.05.2024 № 220н</w:t>
        </w:r>
      </w:hyperlink>
      <w:r>
        <w:t>).</w:t>
      </w:r>
    </w:p>
    <w:p w14:paraId="16A3FEBB" w14:textId="77777777" w:rsidR="006D50DC" w:rsidRDefault="006D50DC" w:rsidP="006D50DC">
      <w:pPr>
        <w:pStyle w:val="ac"/>
        <w:spacing w:line="276" w:lineRule="auto"/>
      </w:pPr>
      <w:r>
        <w:rPr>
          <w:rStyle w:val="ae"/>
        </w:rPr>
        <w:t>Укусы животных.</w:t>
      </w:r>
      <w:r>
        <w:t xml:space="preserve"> Не останавливайте кровь сразу же — если в рану попали опасные бактерии, их частично смоет кровотоком. Далее промойте рану чистой водой с мылом, наложите стерильную повязку. Приложите к месту укуса холод.</w:t>
      </w:r>
    </w:p>
    <w:p w14:paraId="2C700435" w14:textId="77777777" w:rsidR="006D50DC" w:rsidRDefault="006D50DC" w:rsidP="006D50DC">
      <w:pPr>
        <w:pStyle w:val="ac"/>
        <w:spacing w:line="276" w:lineRule="auto"/>
      </w:pPr>
      <w:r>
        <w:rPr>
          <w:rStyle w:val="ae"/>
        </w:rPr>
        <w:t>Укусы змей.</w:t>
      </w:r>
      <w:r>
        <w:t xml:space="preserve"> Уложите пострадавшего и обеспечьте покой, исключите движение и ходьбу. Выдавите яд: массируйте по направлению к ране, собирая кожу в складку, не надавливая на место укуса. Обязательно иммобилизировать конечность шиной и приложить к месту укуса холод. Обеспечьте пострадавшего обильным питьем, следите за его дыханием и пульсом. Транспортировать пострадавшего можно только в положении лежа.</w:t>
      </w:r>
    </w:p>
    <w:p w14:paraId="605E288A" w14:textId="77777777" w:rsidR="006D50DC" w:rsidRDefault="006D50DC" w:rsidP="006D50DC">
      <w:pPr>
        <w:pStyle w:val="ac"/>
        <w:spacing w:line="276" w:lineRule="auto"/>
      </w:pPr>
      <w:r>
        <w:t>Запрещено:</w:t>
      </w:r>
    </w:p>
    <w:p w14:paraId="17461452" w14:textId="77777777" w:rsidR="006D50DC" w:rsidRDefault="006D50DC" w:rsidP="006D50DC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разрезать кожу в месте укуса;</w:t>
      </w:r>
    </w:p>
    <w:p w14:paraId="76864DA0" w14:textId="77777777" w:rsidR="006D50DC" w:rsidRDefault="006D50DC" w:rsidP="006D50DC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прижигать кожу;</w:t>
      </w:r>
    </w:p>
    <w:p w14:paraId="195CEA0A" w14:textId="77777777" w:rsidR="006D50DC" w:rsidRDefault="006D50DC" w:rsidP="006D50DC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накладывать жгут;</w:t>
      </w:r>
    </w:p>
    <w:p w14:paraId="1C8B3F4D" w14:textId="77777777" w:rsidR="006D50DC" w:rsidRDefault="006D50DC" w:rsidP="006D50DC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давать пострадавшему алкоголь.</w:t>
      </w:r>
    </w:p>
    <w:p w14:paraId="25083342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 помочь при острых психологических реакциях на стресс</w:t>
      </w:r>
    </w:p>
    <w:p w14:paraId="46A32CFD" w14:textId="77777777" w:rsidR="006D50DC" w:rsidRDefault="006D50DC" w:rsidP="006D50DC">
      <w:pPr>
        <w:pStyle w:val="ac"/>
        <w:spacing w:line="276" w:lineRule="auto"/>
      </w:pPr>
      <w:r>
        <w:t xml:space="preserve">Острые стрессовые ситуации могут сопровождаться дезориентированностью, снижением когнитивных функций, разнообразными эмоциональными состояниями пострадавшего. Например, это могут быть агрессивные, </w:t>
      </w:r>
      <w:proofErr w:type="spellStart"/>
      <w:r>
        <w:t>истероидные</w:t>
      </w:r>
      <w:proofErr w:type="spellEnd"/>
      <w:r>
        <w:t xml:space="preserve"> реакции, апатия, страх, двигательное возбуждение и тревога. Такие реакции являются энергозатратными, приводят к нервно-психическому истощению, что негативно влияет на социальную адаптацию, а в отсроченной перспективе вызывает негативные переживания относительно себя (п. 5 Клинические рекомендации «Посттравматическое стрессовое расстройство» от 28.02.2023).</w:t>
      </w:r>
    </w:p>
    <w:p w14:paraId="7D01C0B8" w14:textId="77777777" w:rsidR="006D50DC" w:rsidRDefault="006D50DC" w:rsidP="006D50DC">
      <w:pPr>
        <w:pStyle w:val="ac"/>
        <w:spacing w:line="276" w:lineRule="auto"/>
      </w:pPr>
      <w:r>
        <w:t>Наиболее частые проявления стресса — плач, истерика, агрессия и страх. В таблице приведены первичные меры психологической поддержки пострадавшего. В дальнейшем ему может понадобиться помощь специалиста.</w:t>
      </w:r>
    </w:p>
    <w:p w14:paraId="474B58BE" w14:textId="77777777" w:rsidR="006D50DC" w:rsidRDefault="006D50DC" w:rsidP="006D50DC">
      <w:pPr>
        <w:pStyle w:val="ac"/>
        <w:spacing w:line="276" w:lineRule="auto"/>
      </w:pPr>
      <w:r>
        <w:rPr>
          <w:rStyle w:val="ae"/>
        </w:rPr>
        <w:t>Первая помощь при острых психологических реакциях на стресс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51"/>
        <w:gridCol w:w="4152"/>
        <w:gridCol w:w="3744"/>
      </w:tblGrid>
      <w:tr w:rsidR="006D50DC" w14:paraId="25C92FBE" w14:textId="77777777" w:rsidTr="00B777DB"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83B47" w14:textId="77777777" w:rsidR="006D50DC" w:rsidRDefault="006D50DC" w:rsidP="00B777DB">
            <w:pPr>
              <w:pStyle w:val="ac"/>
              <w:jc w:val="center"/>
            </w:pPr>
            <w:r>
              <w:rPr>
                <w:rStyle w:val="ae"/>
              </w:rPr>
              <w:t>Состояние</w:t>
            </w:r>
          </w:p>
        </w:tc>
        <w:tc>
          <w:tcPr>
            <w:tcW w:w="2000" w:type="pct"/>
            <w:vAlign w:val="center"/>
            <w:hideMark/>
          </w:tcPr>
          <w:p w14:paraId="5B26ECDB" w14:textId="77777777" w:rsidR="006D50DC" w:rsidRDefault="006D50DC" w:rsidP="00B777DB">
            <w:pPr>
              <w:pStyle w:val="ac"/>
              <w:jc w:val="center"/>
            </w:pPr>
            <w:r>
              <w:rPr>
                <w:rStyle w:val="ae"/>
              </w:rPr>
              <w:t>Плач</w:t>
            </w:r>
          </w:p>
        </w:tc>
        <w:tc>
          <w:tcPr>
            <w:tcW w:w="1805" w:type="pct"/>
            <w:vAlign w:val="center"/>
            <w:hideMark/>
          </w:tcPr>
          <w:p w14:paraId="7F597422" w14:textId="77777777" w:rsidR="006D50DC" w:rsidRDefault="006D50DC" w:rsidP="00B777DB">
            <w:pPr>
              <w:pStyle w:val="ac"/>
              <w:jc w:val="center"/>
            </w:pPr>
            <w:r>
              <w:rPr>
                <w:rStyle w:val="ae"/>
              </w:rPr>
              <w:t>Истерика</w:t>
            </w:r>
          </w:p>
        </w:tc>
      </w:tr>
      <w:tr w:rsidR="006D50DC" w14:paraId="4C1DA0B7" w14:textId="77777777" w:rsidTr="00B777DB">
        <w:tc>
          <w:tcPr>
            <w:tcW w:w="660" w:type="pct"/>
            <w:vAlign w:val="center"/>
            <w:hideMark/>
          </w:tcPr>
          <w:p w14:paraId="32395B60" w14:textId="77777777" w:rsidR="006D50DC" w:rsidRDefault="006D50DC" w:rsidP="00B777DB">
            <w:pPr>
              <w:pStyle w:val="ac"/>
            </w:pPr>
            <w:r>
              <w:rPr>
                <w:rStyle w:val="ae"/>
              </w:rPr>
              <w:t>Признаки</w:t>
            </w:r>
          </w:p>
        </w:tc>
        <w:tc>
          <w:tcPr>
            <w:tcW w:w="2000" w:type="pct"/>
            <w:vAlign w:val="center"/>
            <w:hideMark/>
          </w:tcPr>
          <w:p w14:paraId="5D733310" w14:textId="77777777" w:rsidR="006D50DC" w:rsidRDefault="006D50DC" w:rsidP="00B777DB">
            <w:pPr>
              <w:pStyle w:val="ac"/>
            </w:pPr>
            <w:r>
              <w:t>Пострадавший плачет или готов разрыдаться.</w:t>
            </w:r>
          </w:p>
          <w:p w14:paraId="277AC7B4" w14:textId="77777777" w:rsidR="006D50DC" w:rsidRDefault="006D50DC" w:rsidP="00B777DB">
            <w:pPr>
              <w:pStyle w:val="ac"/>
            </w:pPr>
            <w:r>
              <w:t>Подрагивают губы.</w:t>
            </w:r>
          </w:p>
          <w:p w14:paraId="2C4C0488" w14:textId="77777777" w:rsidR="006D50DC" w:rsidRDefault="006D50DC" w:rsidP="00B777DB">
            <w:pPr>
              <w:pStyle w:val="ac"/>
            </w:pPr>
            <w:r>
              <w:t>Есть ощущение подавленности</w:t>
            </w:r>
          </w:p>
        </w:tc>
        <w:tc>
          <w:tcPr>
            <w:tcW w:w="1805" w:type="pct"/>
            <w:vAlign w:val="center"/>
            <w:hideMark/>
          </w:tcPr>
          <w:p w14:paraId="7B569B76" w14:textId="77777777" w:rsidR="006D50DC" w:rsidRDefault="006D50DC" w:rsidP="00B777DB">
            <w:pPr>
              <w:pStyle w:val="ac"/>
            </w:pPr>
            <w:r>
              <w:t>Чрезмерное возбуждение.</w:t>
            </w:r>
          </w:p>
          <w:p w14:paraId="4496F7B3" w14:textId="77777777" w:rsidR="006D50DC" w:rsidRDefault="006D50DC" w:rsidP="00B777DB">
            <w:pPr>
              <w:pStyle w:val="ac"/>
            </w:pPr>
            <w:r>
              <w:t>Множество движений, театральные позы.</w:t>
            </w:r>
          </w:p>
          <w:p w14:paraId="6EA97533" w14:textId="77777777" w:rsidR="006D50DC" w:rsidRDefault="006D50DC" w:rsidP="00B777DB">
            <w:pPr>
              <w:pStyle w:val="ac"/>
            </w:pPr>
            <w:r>
              <w:t>Эмоционально насыщенная, быстрая речь.</w:t>
            </w:r>
          </w:p>
          <w:p w14:paraId="76022A4C" w14:textId="77777777" w:rsidR="006D50DC" w:rsidRDefault="006D50DC" w:rsidP="00B777DB">
            <w:pPr>
              <w:pStyle w:val="ac"/>
            </w:pPr>
            <w:r>
              <w:t>Крики, рыдания</w:t>
            </w:r>
          </w:p>
        </w:tc>
      </w:tr>
      <w:tr w:rsidR="006D50DC" w14:paraId="24DE79B5" w14:textId="77777777" w:rsidTr="00B777DB">
        <w:tc>
          <w:tcPr>
            <w:tcW w:w="660" w:type="pct"/>
            <w:vAlign w:val="center"/>
            <w:hideMark/>
          </w:tcPr>
          <w:p w14:paraId="27AB771B" w14:textId="77777777" w:rsidR="006D50DC" w:rsidRDefault="006D50DC" w:rsidP="00B777DB">
            <w:pPr>
              <w:pStyle w:val="ac"/>
            </w:pPr>
            <w:r>
              <w:rPr>
                <w:rStyle w:val="ae"/>
              </w:rPr>
              <w:t>Алгоритм помощи</w:t>
            </w:r>
          </w:p>
        </w:tc>
        <w:tc>
          <w:tcPr>
            <w:tcW w:w="2000" w:type="pct"/>
            <w:vAlign w:val="center"/>
            <w:hideMark/>
          </w:tcPr>
          <w:p w14:paraId="78050C7D" w14:textId="77777777" w:rsidR="006D50DC" w:rsidRDefault="006D50DC" w:rsidP="00B777DB">
            <w:pPr>
              <w:pStyle w:val="ac"/>
            </w:pPr>
            <w:r>
              <w:t>1. Не оставляйте пострадавшего одного. Позаботьтесь, чтобы рядом с ним кто-то находился, желательно близкий или знакомый человек.</w:t>
            </w:r>
          </w:p>
          <w:p w14:paraId="74BD14C3" w14:textId="77777777" w:rsidR="006D50DC" w:rsidRDefault="006D50DC" w:rsidP="00B777DB">
            <w:pPr>
              <w:pStyle w:val="ac"/>
            </w:pPr>
            <w:r>
              <w:t>2. Если допустимо, поддерживайте физический контакт с пострадавшим — например, держите за руку. Выразите свою поддержку и сочувствие словами, прикосновениями или молчанием.</w:t>
            </w:r>
          </w:p>
          <w:p w14:paraId="14D278B3" w14:textId="77777777" w:rsidR="006D50DC" w:rsidRDefault="006D50DC" w:rsidP="00B777DB">
            <w:pPr>
              <w:pStyle w:val="ac"/>
            </w:pPr>
            <w:r>
              <w:t>3. Дайте пострадавшему выговориться о своих чувствах.</w:t>
            </w:r>
          </w:p>
          <w:p w14:paraId="696D283E" w14:textId="77777777" w:rsidR="006D50DC" w:rsidRDefault="006D50DC" w:rsidP="00B777DB">
            <w:pPr>
              <w:pStyle w:val="ac"/>
            </w:pPr>
            <w:r>
              <w:t>4. Воздержитесь от советов, во многих случаях они могут вызвать негативную реакцию со стороны пострадавшего.</w:t>
            </w:r>
          </w:p>
          <w:p w14:paraId="1BADBBBA" w14:textId="77777777" w:rsidR="006D50DC" w:rsidRDefault="006D50DC" w:rsidP="00B777DB">
            <w:pPr>
              <w:pStyle w:val="ac"/>
            </w:pPr>
            <w:r>
              <w:t>5. Если плач затянулся, и слезы уже не приносят облегчения, помогите пострадавшему отвлечься. Сконцентрируйте его внимание на глубоком и ровном дыхании, вместе с этим выполняйте несложную деятельность</w:t>
            </w:r>
          </w:p>
        </w:tc>
        <w:tc>
          <w:tcPr>
            <w:tcW w:w="1805" w:type="pct"/>
            <w:vAlign w:val="center"/>
            <w:hideMark/>
          </w:tcPr>
          <w:p w14:paraId="730782F1" w14:textId="77777777" w:rsidR="006D50DC" w:rsidRDefault="006D50DC" w:rsidP="00B777DB">
            <w:pPr>
              <w:pStyle w:val="ac"/>
            </w:pPr>
            <w:r>
              <w:t>1. Уведите пострадавшего от других людей и обратите его внимание на себя. Если невозможно покинуть помещение, то внимательно слушайте, кивайте и поддакивайте.</w:t>
            </w:r>
          </w:p>
          <w:p w14:paraId="0237567C" w14:textId="77777777" w:rsidR="006D50DC" w:rsidRDefault="006D50DC" w:rsidP="00B777DB">
            <w:pPr>
              <w:pStyle w:val="ac"/>
            </w:pPr>
            <w:r>
              <w:t>2. Сохраняйте спокойствие и не показывайте пострадавшему ярких эмоций.</w:t>
            </w:r>
          </w:p>
          <w:p w14:paraId="1FFD7AFC" w14:textId="77777777" w:rsidR="006D50DC" w:rsidRDefault="006D50DC" w:rsidP="00B777DB">
            <w:pPr>
              <w:pStyle w:val="ac"/>
            </w:pPr>
            <w:r>
              <w:t>3. Говорите короткими и простыми фразами, уверенным тоном.</w:t>
            </w:r>
          </w:p>
          <w:p w14:paraId="5A63E845" w14:textId="77777777" w:rsidR="006D50DC" w:rsidRDefault="006D50DC" w:rsidP="00B777DB">
            <w:pPr>
              <w:pStyle w:val="ac"/>
            </w:pPr>
            <w:r>
              <w:t>4. Не потакайте желаниям пострадавшего и не вступайте в активный диалог.</w:t>
            </w:r>
          </w:p>
          <w:p w14:paraId="45D27DED" w14:textId="77777777" w:rsidR="006D50DC" w:rsidRDefault="006D50DC" w:rsidP="00B777DB">
            <w:pPr>
              <w:pStyle w:val="ac"/>
            </w:pPr>
            <w:r>
              <w:t>5. Переключите внимание пострадавшего — задайте неожиданный вопрос, требующий развернутого ответа. Выбирайте максимально отстраненную от происшествия тему без негативного содержания.</w:t>
            </w:r>
          </w:p>
          <w:p w14:paraId="3735C54A" w14:textId="77777777" w:rsidR="006D50DC" w:rsidRDefault="006D50DC" w:rsidP="00B777DB">
            <w:pPr>
              <w:pStyle w:val="ac"/>
            </w:pPr>
            <w:r>
              <w:t>6. После истерики возможен упадок сил. Дайте пострадавшему отдохнуть, а затем передайте его медикам, либо близким людям, родственникам</w:t>
            </w:r>
          </w:p>
        </w:tc>
      </w:tr>
      <w:tr w:rsidR="006D50DC" w14:paraId="5CE6B9D3" w14:textId="77777777" w:rsidTr="00B777DB">
        <w:tc>
          <w:tcPr>
            <w:tcW w:w="4460" w:type="pct"/>
            <w:gridSpan w:val="3"/>
            <w:vAlign w:val="center"/>
            <w:hideMark/>
          </w:tcPr>
          <w:p w14:paraId="05EFD5B8" w14:textId="77777777" w:rsidR="006D50DC" w:rsidRDefault="006D50DC" w:rsidP="00B77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D50DC" w14:paraId="6E64B2C8" w14:textId="77777777" w:rsidTr="00B777DB">
        <w:tc>
          <w:tcPr>
            <w:tcW w:w="660" w:type="pct"/>
            <w:vAlign w:val="center"/>
            <w:hideMark/>
          </w:tcPr>
          <w:p w14:paraId="1A73C685" w14:textId="77777777" w:rsidR="006D50DC" w:rsidRDefault="006D50DC" w:rsidP="00B777DB">
            <w:pPr>
              <w:pStyle w:val="ac"/>
              <w:jc w:val="center"/>
            </w:pPr>
            <w:r>
              <w:rPr>
                <w:rStyle w:val="ae"/>
              </w:rPr>
              <w:t>Состояние</w:t>
            </w:r>
          </w:p>
        </w:tc>
        <w:tc>
          <w:tcPr>
            <w:tcW w:w="2000" w:type="pct"/>
            <w:vAlign w:val="center"/>
            <w:hideMark/>
          </w:tcPr>
          <w:p w14:paraId="6693A140" w14:textId="77777777" w:rsidR="006D50DC" w:rsidRDefault="006D50DC" w:rsidP="00B777DB">
            <w:pPr>
              <w:pStyle w:val="ac"/>
              <w:jc w:val="center"/>
            </w:pPr>
            <w:r>
              <w:rPr>
                <w:rStyle w:val="ae"/>
              </w:rPr>
              <w:t>Агрессия</w:t>
            </w:r>
          </w:p>
        </w:tc>
        <w:tc>
          <w:tcPr>
            <w:tcW w:w="1805" w:type="pct"/>
            <w:vAlign w:val="center"/>
            <w:hideMark/>
          </w:tcPr>
          <w:p w14:paraId="489DF249" w14:textId="77777777" w:rsidR="006D50DC" w:rsidRDefault="006D50DC" w:rsidP="00B777DB">
            <w:pPr>
              <w:pStyle w:val="ac"/>
              <w:jc w:val="center"/>
            </w:pPr>
            <w:r>
              <w:rPr>
                <w:rStyle w:val="ae"/>
              </w:rPr>
              <w:t>Страх</w:t>
            </w:r>
          </w:p>
        </w:tc>
      </w:tr>
      <w:tr w:rsidR="006D50DC" w14:paraId="4FD87AF0" w14:textId="77777777" w:rsidTr="00B777DB">
        <w:tc>
          <w:tcPr>
            <w:tcW w:w="660" w:type="pct"/>
            <w:vAlign w:val="center"/>
            <w:hideMark/>
          </w:tcPr>
          <w:p w14:paraId="282BA1D0" w14:textId="77777777" w:rsidR="006D50DC" w:rsidRDefault="006D50DC" w:rsidP="00B777DB">
            <w:pPr>
              <w:pStyle w:val="ac"/>
            </w:pPr>
            <w:r>
              <w:rPr>
                <w:rStyle w:val="ae"/>
              </w:rPr>
              <w:t>Признаки</w:t>
            </w:r>
          </w:p>
        </w:tc>
        <w:tc>
          <w:tcPr>
            <w:tcW w:w="2000" w:type="pct"/>
            <w:vAlign w:val="center"/>
            <w:hideMark/>
          </w:tcPr>
          <w:p w14:paraId="2CEB657B" w14:textId="77777777" w:rsidR="006D50DC" w:rsidRDefault="006D50DC" w:rsidP="00B777DB">
            <w:pPr>
              <w:pStyle w:val="ac"/>
            </w:pPr>
            <w:r>
              <w:t>Возбуждение.</w:t>
            </w:r>
          </w:p>
          <w:p w14:paraId="5DA0ED02" w14:textId="77777777" w:rsidR="006D50DC" w:rsidRDefault="006D50DC" w:rsidP="00B777DB">
            <w:pPr>
              <w:pStyle w:val="ac"/>
            </w:pPr>
            <w:r>
              <w:t>Раздражение, недовольство, гнев даже по незначительному поводу.</w:t>
            </w:r>
          </w:p>
          <w:p w14:paraId="01B150F4" w14:textId="77777777" w:rsidR="006D50DC" w:rsidRDefault="006D50DC" w:rsidP="00B777DB">
            <w:pPr>
              <w:pStyle w:val="ac"/>
            </w:pPr>
            <w:r>
              <w:t>Повышенное мышечное напряжение.</w:t>
            </w:r>
          </w:p>
          <w:p w14:paraId="0A7B5159" w14:textId="77777777" w:rsidR="006D50DC" w:rsidRDefault="006D50DC" w:rsidP="00B777DB">
            <w:pPr>
              <w:pStyle w:val="ac"/>
            </w:pPr>
            <w:r>
              <w:t>Нанесение окружающим ударов руками или какими-либо предметами.</w:t>
            </w:r>
          </w:p>
          <w:p w14:paraId="37EC795C" w14:textId="77777777" w:rsidR="006D50DC" w:rsidRDefault="006D50DC" w:rsidP="00B777DB">
            <w:pPr>
              <w:pStyle w:val="ac"/>
            </w:pPr>
            <w:r>
              <w:t>Словесные оскорбления, брань</w:t>
            </w:r>
          </w:p>
        </w:tc>
        <w:tc>
          <w:tcPr>
            <w:tcW w:w="1805" w:type="pct"/>
            <w:vAlign w:val="center"/>
            <w:hideMark/>
          </w:tcPr>
          <w:p w14:paraId="05F88779" w14:textId="77777777" w:rsidR="006D50DC" w:rsidRDefault="006D50DC" w:rsidP="00B777DB">
            <w:pPr>
              <w:pStyle w:val="ac"/>
            </w:pPr>
            <w:r>
              <w:t>Напряжение мышц, особенно лицевых.</w:t>
            </w:r>
          </w:p>
          <w:p w14:paraId="2A71D4F8" w14:textId="77777777" w:rsidR="006D50DC" w:rsidRDefault="006D50DC" w:rsidP="00B777DB">
            <w:pPr>
              <w:pStyle w:val="ac"/>
            </w:pPr>
            <w:r>
              <w:t>Сильное сердцебиение.</w:t>
            </w:r>
          </w:p>
          <w:p w14:paraId="6C0407C8" w14:textId="77777777" w:rsidR="006D50DC" w:rsidRDefault="006D50DC" w:rsidP="00B777DB">
            <w:pPr>
              <w:pStyle w:val="ac"/>
            </w:pPr>
            <w:r>
              <w:t>Учащенное поверхностное дыхание.</w:t>
            </w:r>
          </w:p>
          <w:p w14:paraId="71AB6DC1" w14:textId="77777777" w:rsidR="006D50DC" w:rsidRDefault="006D50DC" w:rsidP="00B777DB">
            <w:pPr>
              <w:pStyle w:val="ac"/>
            </w:pPr>
            <w:r>
              <w:t>Сниженный контроль собственного поведения.</w:t>
            </w:r>
          </w:p>
          <w:p w14:paraId="589E66BE" w14:textId="77777777" w:rsidR="006D50DC" w:rsidRDefault="006D50DC" w:rsidP="00B777DB">
            <w:pPr>
              <w:pStyle w:val="ac"/>
            </w:pPr>
            <w:r>
              <w:t>Панический страх может побудить к бегству, вызвать оцепенение или агрессивное поведение</w:t>
            </w:r>
          </w:p>
        </w:tc>
      </w:tr>
      <w:tr w:rsidR="006D50DC" w14:paraId="2A84000B" w14:textId="77777777" w:rsidTr="00B777DB">
        <w:tc>
          <w:tcPr>
            <w:tcW w:w="660" w:type="pct"/>
            <w:vAlign w:val="center"/>
            <w:hideMark/>
          </w:tcPr>
          <w:p w14:paraId="3EF122F4" w14:textId="77777777" w:rsidR="006D50DC" w:rsidRDefault="006D50DC" w:rsidP="00B777DB">
            <w:pPr>
              <w:pStyle w:val="ac"/>
            </w:pPr>
            <w:r>
              <w:rPr>
                <w:rStyle w:val="ae"/>
              </w:rPr>
              <w:t>Алгоритм помощи</w:t>
            </w:r>
          </w:p>
        </w:tc>
        <w:tc>
          <w:tcPr>
            <w:tcW w:w="2000" w:type="pct"/>
            <w:vAlign w:val="center"/>
            <w:hideMark/>
          </w:tcPr>
          <w:p w14:paraId="43D6B558" w14:textId="77777777" w:rsidR="006D50DC" w:rsidRDefault="006D50DC" w:rsidP="00B777DB">
            <w:pPr>
              <w:pStyle w:val="ac"/>
            </w:pPr>
            <w:r>
              <w:t>1. Оцените, что можно сделать для обеспечения безопасности пострадавшего и окружающих.</w:t>
            </w:r>
          </w:p>
          <w:p w14:paraId="1EF7CE7B" w14:textId="77777777" w:rsidR="006D50DC" w:rsidRDefault="006D50DC" w:rsidP="00B777DB">
            <w:pPr>
              <w:pStyle w:val="ac"/>
            </w:pPr>
            <w:r>
              <w:t>2. Сохраняйте спокойствие и не показывайте пострадавшему ярких эмоций.</w:t>
            </w:r>
          </w:p>
          <w:p w14:paraId="23B91289" w14:textId="77777777" w:rsidR="006D50DC" w:rsidRDefault="006D50DC" w:rsidP="00B777DB">
            <w:pPr>
              <w:pStyle w:val="ac"/>
            </w:pPr>
            <w:r>
              <w:t>3. Не обращайте внимания на оскорбления и брань</w:t>
            </w:r>
          </w:p>
          <w:p w14:paraId="0E08E10C" w14:textId="77777777" w:rsidR="006D50DC" w:rsidRDefault="006D50DC" w:rsidP="00B777DB">
            <w:pPr>
              <w:pStyle w:val="ac"/>
            </w:pPr>
            <w:r>
              <w:t>4. Говорите спокойным голосом, постепенно снижая темп и громкость своей речи.</w:t>
            </w:r>
          </w:p>
          <w:p w14:paraId="05AE4395" w14:textId="77777777" w:rsidR="006D50DC" w:rsidRDefault="006D50DC" w:rsidP="00B777DB">
            <w:pPr>
              <w:pStyle w:val="ac"/>
            </w:pPr>
            <w:r>
              <w:t>5. Не вступайте с пострадавшим в споры и не противоречьте ему.</w:t>
            </w:r>
          </w:p>
          <w:p w14:paraId="096363C7" w14:textId="77777777" w:rsidR="006D50DC" w:rsidRDefault="006D50DC" w:rsidP="00B777DB">
            <w:pPr>
              <w:pStyle w:val="ac"/>
            </w:pPr>
            <w:r>
              <w:t>6. Отвлеките пострадавшего деятельностью, связанной с физической нагрузкой.</w:t>
            </w:r>
          </w:p>
          <w:p w14:paraId="44F7890F" w14:textId="77777777" w:rsidR="006D50DC" w:rsidRDefault="006D50DC" w:rsidP="00B777DB">
            <w:pPr>
              <w:pStyle w:val="ac"/>
            </w:pPr>
            <w:r>
              <w:t>7. Вызовите полицию, если агрессивное поведение создает реальную угрозу здоровью окружающих</w:t>
            </w:r>
          </w:p>
        </w:tc>
        <w:tc>
          <w:tcPr>
            <w:tcW w:w="1805" w:type="pct"/>
            <w:vAlign w:val="center"/>
            <w:hideMark/>
          </w:tcPr>
          <w:p w14:paraId="6751CE07" w14:textId="77777777" w:rsidR="006D50DC" w:rsidRDefault="006D50DC" w:rsidP="00B777DB">
            <w:pPr>
              <w:pStyle w:val="ac"/>
            </w:pPr>
            <w:r>
              <w:t>1. Находитесь рядом с пострадавшим, чтобы создать ему ощущение безопасности.</w:t>
            </w:r>
          </w:p>
          <w:p w14:paraId="4859CA9E" w14:textId="77777777" w:rsidR="006D50DC" w:rsidRDefault="006D50DC" w:rsidP="00B777DB">
            <w:pPr>
              <w:pStyle w:val="ac"/>
            </w:pPr>
            <w:r>
              <w:t>2. Если страх настолько силен, что парализует пострадавшего, предложите выполнить несколько приемов. Например, задержать дыхание, а затем сосредоточиться на спокойном медленном дыхании.</w:t>
            </w:r>
          </w:p>
          <w:p w14:paraId="37BEF4B4" w14:textId="77777777" w:rsidR="006D50DC" w:rsidRDefault="006D50DC" w:rsidP="00B777DB">
            <w:pPr>
              <w:pStyle w:val="ac"/>
            </w:pPr>
            <w:r>
              <w:t>3. Когда острота страха начнет спадать, попросите пострадавшего рассказать, чего именно он боится. Не нагнетайте эмоции, дайте выговориться.</w:t>
            </w:r>
          </w:p>
          <w:p w14:paraId="33BE670C" w14:textId="77777777" w:rsidR="006D50DC" w:rsidRDefault="006D50DC" w:rsidP="00B777DB">
            <w:pPr>
              <w:pStyle w:val="ac"/>
            </w:pPr>
            <w:r>
              <w:t>4. При необходимости расскажите пострадавшему о том, что происходит вокруг и его состоянии</w:t>
            </w:r>
          </w:p>
        </w:tc>
      </w:tr>
    </w:tbl>
    <w:p w14:paraId="250260D1" w14:textId="77777777" w:rsidR="006D50DC" w:rsidRDefault="006D50DC" w:rsidP="006D50DC">
      <w:pPr>
        <w:pStyle w:val="2"/>
        <w:spacing w:line="276" w:lineRule="auto"/>
        <w:rPr>
          <w:rFonts w:eastAsia="Times New Roman"/>
        </w:rPr>
      </w:pPr>
      <w:r>
        <w:rPr>
          <w:rStyle w:val="ae"/>
          <w:rFonts w:eastAsia="Times New Roman"/>
          <w:b w:val="0"/>
          <w:bCs w:val="0"/>
        </w:rPr>
        <w:t>Как помочь при судорожном приступе</w:t>
      </w:r>
    </w:p>
    <w:p w14:paraId="6748FBF4" w14:textId="77777777" w:rsidR="006D50DC" w:rsidRDefault="006D50DC" w:rsidP="006D50DC">
      <w:pPr>
        <w:pStyle w:val="ac"/>
        <w:spacing w:line="276" w:lineRule="auto"/>
      </w:pPr>
      <w:r>
        <w:t>Если у пострадавшего случился судорожный приступ с потерей сознания, не пытайтесь сдержать его судорожные движения. Главное — предотвратить травмирование головы, а после окончания приступа — поддержать проходимость дыхательных путей. Это можно сделать за счет придания пострадавшему устойчивого бокового положения (</w:t>
      </w:r>
      <w:hyperlink r:id="rId65" w:anchor="/document/99/1306088802/XA00M8E2MP/" w:tgtFrame="_self" w:history="1">
        <w:r>
          <w:rPr>
            <w:rStyle w:val="ad"/>
          </w:rPr>
          <w:t>п. 6.7 Приложения № 2</w:t>
        </w:r>
      </w:hyperlink>
      <w:r>
        <w:t xml:space="preserve"> к Порядку, утв. </w:t>
      </w:r>
      <w:hyperlink r:id="rId66" w:anchor="/document/99/1306088802/" w:tgtFrame="_self" w:history="1">
        <w:r>
          <w:rPr>
            <w:rStyle w:val="ad"/>
          </w:rPr>
          <w:t>приказом Минздрава от 03.05.2024 № 220н</w:t>
        </w:r>
      </w:hyperlink>
      <w:r>
        <w:t>).</w:t>
      </w:r>
    </w:p>
    <w:p w14:paraId="75F6AB29" w14:textId="77777777" w:rsidR="006D50DC" w:rsidRDefault="006D50DC" w:rsidP="006D50DC">
      <w:pPr>
        <w:pStyle w:val="ac"/>
        <w:spacing w:line="276" w:lineRule="auto"/>
      </w:pPr>
      <w:r>
        <w:t xml:space="preserve">Не предлагайте пострадавшему воду или еду сразу после приступа. Дайте время, чтобы прийти в себя. Спутанность сознания пройдет через </w:t>
      </w:r>
      <w:proofErr w:type="gramStart"/>
      <w:r>
        <w:t>5-30</w:t>
      </w:r>
      <w:proofErr w:type="gramEnd"/>
      <w:r>
        <w:t> минут.</w:t>
      </w:r>
    </w:p>
    <w:p w14:paraId="5945E486" w14:textId="7808B548" w:rsidR="006D50DC" w:rsidRDefault="006D50DC" w:rsidP="006D50DC"/>
    <w:sectPr w:rsidR="006D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A29D4"/>
    <w:multiLevelType w:val="multilevel"/>
    <w:tmpl w:val="E8BA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92AD9"/>
    <w:multiLevelType w:val="multilevel"/>
    <w:tmpl w:val="0AB0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81A5B"/>
    <w:multiLevelType w:val="multilevel"/>
    <w:tmpl w:val="B99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341C8"/>
    <w:multiLevelType w:val="multilevel"/>
    <w:tmpl w:val="90E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D6C6B"/>
    <w:multiLevelType w:val="multilevel"/>
    <w:tmpl w:val="0A7E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F0E7D"/>
    <w:multiLevelType w:val="multilevel"/>
    <w:tmpl w:val="1712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72722"/>
    <w:multiLevelType w:val="multilevel"/>
    <w:tmpl w:val="DBB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60996"/>
    <w:multiLevelType w:val="multilevel"/>
    <w:tmpl w:val="CB1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217215">
    <w:abstractNumId w:val="2"/>
  </w:num>
  <w:num w:numId="2" w16cid:durableId="1791125416">
    <w:abstractNumId w:val="4"/>
  </w:num>
  <w:num w:numId="3" w16cid:durableId="510871336">
    <w:abstractNumId w:val="7"/>
  </w:num>
  <w:num w:numId="4" w16cid:durableId="1431853100">
    <w:abstractNumId w:val="6"/>
  </w:num>
  <w:num w:numId="5" w16cid:durableId="515533835">
    <w:abstractNumId w:val="1"/>
  </w:num>
  <w:num w:numId="6" w16cid:durableId="1935435788">
    <w:abstractNumId w:val="5"/>
  </w:num>
  <w:num w:numId="7" w16cid:durableId="12998394">
    <w:abstractNumId w:val="3"/>
  </w:num>
  <w:num w:numId="8" w16cid:durableId="61186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DC"/>
    <w:rsid w:val="006D50DC"/>
    <w:rsid w:val="00D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29EB9"/>
  <w15:chartTrackingRefBased/>
  <w15:docId w15:val="{F89A5355-9788-414E-9DE9-9914463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DC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5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D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5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0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0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0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0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0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0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0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0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0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50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50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50DC"/>
    <w:rPr>
      <w:b/>
      <w:bCs/>
      <w:smallCaps/>
      <w:color w:val="0F4761" w:themeColor="accent1" w:themeShade="BF"/>
      <w:spacing w:val="5"/>
    </w:rPr>
  </w:style>
  <w:style w:type="paragraph" w:customStyle="1" w:styleId="authorabout">
    <w:name w:val="author__about"/>
    <w:basedOn w:val="a"/>
    <w:rsid w:val="006D50D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6D50DC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6D50DC"/>
    <w:rPr>
      <w:color w:val="0000FF"/>
      <w:u w:val="single"/>
    </w:rPr>
  </w:style>
  <w:style w:type="character" w:styleId="ae">
    <w:name w:val="Strong"/>
    <w:basedOn w:val="a0"/>
    <w:uiPriority w:val="22"/>
    <w:qFormat/>
    <w:rsid w:val="006D50DC"/>
    <w:rPr>
      <w:b/>
      <w:bCs/>
    </w:rPr>
  </w:style>
  <w:style w:type="character" w:customStyle="1" w:styleId="btn">
    <w:name w:val="btn"/>
    <w:basedOn w:val="a0"/>
    <w:rsid w:val="006D50DC"/>
  </w:style>
  <w:style w:type="paragraph" w:customStyle="1" w:styleId="incut-v4title">
    <w:name w:val="incut-v4__title"/>
    <w:basedOn w:val="a"/>
    <w:rsid w:val="006D5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image" Target="https://1obraz.ru/system/content/image/53/1/-43212532/" TargetMode="External"/><Relationship Id="rId55" Type="http://schemas.openxmlformats.org/officeDocument/2006/relationships/image" Target="https://1obraz.ru/system/content/image/53/1/-40662857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image" Target="https://1obraz.ru/system/content/image/53/1/-43212483/" TargetMode="External"/><Relationship Id="rId29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61" Type="http://schemas.openxmlformats.org/officeDocument/2006/relationships/image" Target="https://1obraz.ru/system/content/image/53/1/-40663575/" TargetMode="External"/><Relationship Id="rId1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system/content/attachment/1/16/-490440/" TargetMode="External"/><Relationship Id="rId64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image" Target="https://1obraz.ru/system/content/image/53/1/-43212531/" TargetMode="External"/><Relationship Id="rId5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image" Target="https://1obraz.ru/system/content/image/53/1/-43212484/" TargetMode="External"/><Relationship Id="rId3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3893</Words>
  <Characters>22193</Characters>
  <Application>Microsoft Office Word</Application>
  <DocSecurity>0</DocSecurity>
  <Lines>184</Lines>
  <Paragraphs>52</Paragraphs>
  <ScaleCrop>false</ScaleCrop>
  <Company/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marria-98@yandex.ru</dc:creator>
  <cp:keywords/>
  <dc:description/>
  <cp:lastModifiedBy>marria-98@yandex.ru</cp:lastModifiedBy>
  <cp:revision>1</cp:revision>
  <dcterms:created xsi:type="dcterms:W3CDTF">2024-08-22T02:43:00Z</dcterms:created>
  <dcterms:modified xsi:type="dcterms:W3CDTF">2024-08-22T02:44:00Z</dcterms:modified>
</cp:coreProperties>
</file>